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79C03" w14:textId="1DFDF5D1" w:rsidR="0079468F" w:rsidRDefault="0046576B">
      <w:pPr>
        <w:tabs>
          <w:tab w:val="left" w:pos="14738"/>
        </w:tabs>
        <w:spacing w:before="87"/>
        <w:ind w:left="280"/>
        <w:rPr>
          <w:rFonts w:ascii="Avenir" w:eastAsia="Avenir" w:hAnsi="Avenir" w:cs="Avenir"/>
          <w:sz w:val="32"/>
          <w:szCs w:val="32"/>
        </w:rPr>
      </w:pPr>
      <w:r>
        <w:rPr>
          <w:rFonts w:ascii="Avenir" w:eastAsia="Avenir" w:hAnsi="Avenir" w:cs="Avenir"/>
          <w:color w:val="15859D"/>
          <w:sz w:val="32"/>
          <w:szCs w:val="32"/>
        </w:rPr>
        <w:t>Virginia CHW Workforce Development Council Strategic Plan - July 2020-</w:t>
      </w:r>
      <w:r w:rsidR="002C256C">
        <w:rPr>
          <w:rFonts w:ascii="Avenir" w:eastAsia="Avenir" w:hAnsi="Avenir" w:cs="Avenir"/>
          <w:color w:val="15859D"/>
          <w:sz w:val="32"/>
          <w:szCs w:val="32"/>
        </w:rPr>
        <w:t>June</w:t>
      </w:r>
      <w:r>
        <w:rPr>
          <w:rFonts w:ascii="Avenir" w:eastAsia="Avenir" w:hAnsi="Avenir" w:cs="Avenir"/>
          <w:color w:val="15859D"/>
          <w:sz w:val="32"/>
          <w:szCs w:val="32"/>
        </w:rPr>
        <w:t xml:space="preserve"> 202</w:t>
      </w:r>
      <w:r w:rsidR="002C256C">
        <w:rPr>
          <w:rFonts w:ascii="Avenir" w:eastAsia="Avenir" w:hAnsi="Avenir" w:cs="Avenir"/>
          <w:color w:val="15859D"/>
          <w:sz w:val="32"/>
          <w:szCs w:val="32"/>
        </w:rPr>
        <w:t>2</w:t>
      </w:r>
    </w:p>
    <w:p w14:paraId="1128CD06" w14:textId="77777777" w:rsidR="0079468F" w:rsidRDefault="0079468F">
      <w:pPr>
        <w:spacing w:before="2" w:after="1"/>
        <w:rPr>
          <w:sz w:val="5"/>
          <w:szCs w:val="5"/>
        </w:rPr>
      </w:pPr>
    </w:p>
    <w:p w14:paraId="012B51D1" w14:textId="77777777" w:rsidR="0079468F" w:rsidRPr="00C170F4" w:rsidRDefault="0079468F">
      <w:pPr>
        <w:rPr>
          <w:rFonts w:ascii="Avenir" w:eastAsia="Avenir" w:hAnsi="Avenir" w:cs="Avenir"/>
          <w:color w:val="FF0000"/>
          <w:u w:val="single"/>
        </w:rPr>
      </w:pPr>
    </w:p>
    <w:p w14:paraId="75EE716D" w14:textId="77777777" w:rsidR="0079468F" w:rsidRPr="00C170F4" w:rsidRDefault="0079468F">
      <w:pPr>
        <w:rPr>
          <w:rFonts w:ascii="Avenir" w:eastAsia="Avenir" w:hAnsi="Avenir" w:cs="Avenir"/>
          <w:u w:val="single"/>
        </w:rPr>
      </w:pPr>
    </w:p>
    <w:tbl>
      <w:tblPr>
        <w:tblStyle w:val="a"/>
        <w:tblW w:w="14557" w:type="dxa"/>
        <w:tblInd w:w="288"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00" w:firstRow="0" w:lastRow="0" w:firstColumn="0" w:lastColumn="0" w:noHBand="0" w:noVBand="1"/>
      </w:tblPr>
      <w:tblGrid>
        <w:gridCol w:w="2677"/>
        <w:gridCol w:w="1890"/>
        <w:gridCol w:w="2160"/>
        <w:gridCol w:w="1980"/>
        <w:gridCol w:w="1710"/>
        <w:gridCol w:w="1800"/>
        <w:gridCol w:w="2340"/>
      </w:tblGrid>
      <w:tr w:rsidR="0049555F" w:rsidRPr="00C170F4" w14:paraId="62F868EE" w14:textId="4C46F7A5" w:rsidTr="00104094">
        <w:trPr>
          <w:trHeight w:val="758"/>
        </w:trPr>
        <w:tc>
          <w:tcPr>
            <w:tcW w:w="14557" w:type="dxa"/>
            <w:gridSpan w:val="7"/>
            <w:tcBorders>
              <w:bottom w:val="single" w:sz="4" w:space="0" w:color="4BACC6"/>
            </w:tcBorders>
            <w:shd w:val="clear" w:color="auto" w:fill="F9F1D5"/>
            <w:vAlign w:val="center"/>
          </w:tcPr>
          <w:p w14:paraId="21918179" w14:textId="77777777" w:rsidR="0049555F" w:rsidRDefault="0049555F" w:rsidP="001D596B">
            <w:pPr>
              <w:rPr>
                <w:rFonts w:ascii="Avenir LT Std 35 Light" w:eastAsia="Avenir" w:hAnsi="Avenir LT Std 35 Light" w:cs="Avenir"/>
                <w:color w:val="FF0000"/>
              </w:rPr>
            </w:pPr>
            <w:r w:rsidRPr="00C170F4">
              <w:rPr>
                <w:rFonts w:ascii="Avenir LT Std 35 Light" w:eastAsia="Avenir" w:hAnsi="Avenir LT Std 35 Light" w:cs="Avenir"/>
                <w:b/>
                <w:color w:val="E36C09"/>
              </w:rPr>
              <w:t>Goal 1</w:t>
            </w:r>
            <w:r w:rsidRPr="00C170F4">
              <w:rPr>
                <w:rFonts w:ascii="Avenir LT Std 35 Light" w:eastAsia="Avenir" w:hAnsi="Avenir LT Std 35 Light" w:cs="Avenir"/>
                <w:b/>
              </w:rPr>
              <w:t xml:space="preserve">: </w:t>
            </w:r>
            <w:r w:rsidRPr="001D596B">
              <w:rPr>
                <w:rFonts w:ascii="Avenir LT Std 35 Light" w:eastAsia="Avenir" w:hAnsi="Avenir LT Std 35 Light" w:cs="Avenir"/>
              </w:rPr>
              <w:t xml:space="preserve">Demonstrate increased awareness of Community Health Workers and programs </w:t>
            </w:r>
          </w:p>
          <w:p w14:paraId="5997421E" w14:textId="6620B56E" w:rsidR="0049555F" w:rsidRPr="00C170F4" w:rsidRDefault="0049555F" w:rsidP="001D596B">
            <w:pPr>
              <w:rPr>
                <w:rFonts w:ascii="Avenir LT Std 35 Light" w:eastAsia="Avenir" w:hAnsi="Avenir LT Std 35 Light" w:cs="Avenir"/>
                <w:b/>
                <w:color w:val="E36C09"/>
              </w:rPr>
            </w:pPr>
            <w:r w:rsidRPr="00C170F4">
              <w:rPr>
                <w:rFonts w:ascii="Avenir LT Std 35 Light" w:eastAsia="Avenir" w:hAnsi="Avenir LT Std 35 Light" w:cs="Avenir"/>
                <w:b/>
                <w:color w:val="E36C09"/>
              </w:rPr>
              <w:t>Objective 1</w:t>
            </w:r>
            <w:r w:rsidRPr="00C170F4">
              <w:rPr>
                <w:rFonts w:ascii="Avenir LT Std 35 Light" w:eastAsia="Avenir" w:hAnsi="Avenir LT Std 35 Light" w:cs="Avenir"/>
                <w:b/>
              </w:rPr>
              <w:t>:</w:t>
            </w:r>
            <w:r>
              <w:rPr>
                <w:rFonts w:ascii="Avenir LT Std 35 Light" w:eastAsia="Avenir" w:hAnsi="Avenir LT Std 35 Light" w:cs="Avenir"/>
                <w:b/>
              </w:rPr>
              <w:t xml:space="preserve"> </w:t>
            </w:r>
            <w:r w:rsidRPr="001D596B">
              <w:rPr>
                <w:rFonts w:ascii="Avenir LT Std 35 Light" w:eastAsia="Avenir" w:hAnsi="Avenir LT Std 35 Light" w:cs="Avenir"/>
              </w:rPr>
              <w:t>The Development Council and its Committees will be active partner</w:t>
            </w:r>
            <w:r>
              <w:rPr>
                <w:rFonts w:ascii="Avenir LT Std 35 Light" w:eastAsia="Avenir" w:hAnsi="Avenir LT Std 35 Light" w:cs="Avenir"/>
              </w:rPr>
              <w:t>s</w:t>
            </w:r>
            <w:r w:rsidRPr="001D596B">
              <w:rPr>
                <w:rFonts w:ascii="Avenir LT Std 35 Light" w:eastAsia="Avenir" w:hAnsi="Avenir LT Std 35 Light" w:cs="Avenir"/>
              </w:rPr>
              <w:t xml:space="preserve"> support</w:t>
            </w:r>
            <w:r>
              <w:rPr>
                <w:rFonts w:ascii="Avenir LT Std 35 Light" w:eastAsia="Avenir" w:hAnsi="Avenir LT Std 35 Light" w:cs="Avenir"/>
              </w:rPr>
              <w:t>ing</w:t>
            </w:r>
            <w:r w:rsidRPr="001D596B">
              <w:rPr>
                <w:rFonts w:ascii="Avenir LT Std 35 Light" w:eastAsia="Avenir" w:hAnsi="Avenir LT Std 35 Light" w:cs="Avenir"/>
              </w:rPr>
              <w:t xml:space="preserve"> CHW education, models, polic</w:t>
            </w:r>
            <w:r>
              <w:rPr>
                <w:rFonts w:ascii="Avenir LT Std 35 Light" w:eastAsia="Avenir" w:hAnsi="Avenir LT Std 35 Light" w:cs="Avenir"/>
              </w:rPr>
              <w:t>ies</w:t>
            </w:r>
            <w:r w:rsidRPr="001D596B">
              <w:rPr>
                <w:rFonts w:ascii="Avenir LT Std 35 Light" w:eastAsia="Avenir" w:hAnsi="Avenir LT Std 35 Light" w:cs="Avenir"/>
              </w:rPr>
              <w:t>, and financing strategies</w:t>
            </w:r>
          </w:p>
        </w:tc>
      </w:tr>
      <w:tr w:rsidR="00C20D7C" w:rsidRPr="002C256C" w14:paraId="22A782A8" w14:textId="1AD05630" w:rsidTr="00484929">
        <w:trPr>
          <w:trHeight w:val="758"/>
        </w:trPr>
        <w:tc>
          <w:tcPr>
            <w:tcW w:w="2677" w:type="dxa"/>
            <w:tcBorders>
              <w:bottom w:val="single" w:sz="4" w:space="0" w:color="4BACC6"/>
            </w:tcBorders>
            <w:shd w:val="clear" w:color="auto" w:fill="15859D"/>
          </w:tcPr>
          <w:p w14:paraId="6EDE530A" w14:textId="77777777" w:rsidR="00C20D7C" w:rsidRPr="002C256C" w:rsidRDefault="00C20D7C">
            <w:pPr>
              <w:pBdr>
                <w:top w:val="nil"/>
                <w:left w:val="nil"/>
                <w:bottom w:val="nil"/>
                <w:right w:val="nil"/>
                <w:between w:val="nil"/>
              </w:pBdr>
              <w:spacing w:before="7"/>
              <w:rPr>
                <w:rFonts w:ascii="Avenir LT Std 35 Light" w:eastAsia="Avenir" w:hAnsi="Avenir LT Std 35 Light" w:cs="Avenir"/>
                <w:color w:val="000000"/>
                <w:sz w:val="19"/>
                <w:szCs w:val="19"/>
              </w:rPr>
            </w:pPr>
          </w:p>
          <w:p w14:paraId="6224AC01" w14:textId="77777777" w:rsidR="00C20D7C" w:rsidRPr="002C256C" w:rsidRDefault="00C20D7C">
            <w:pPr>
              <w:jc w:val="center"/>
              <w:rPr>
                <w:rFonts w:ascii="Avenir LT Std 35 Light" w:eastAsia="Avenir" w:hAnsi="Avenir LT Std 35 Light" w:cs="Avenir"/>
              </w:rPr>
            </w:pPr>
            <w:r w:rsidRPr="002C256C">
              <w:rPr>
                <w:rFonts w:ascii="Avenir LT Std 35 Light" w:eastAsia="Avenir" w:hAnsi="Avenir LT Std 35 Light" w:cs="Avenir"/>
                <w:b/>
                <w:color w:val="FFFFFF"/>
              </w:rPr>
              <w:t>Action Steps</w:t>
            </w:r>
          </w:p>
        </w:tc>
        <w:tc>
          <w:tcPr>
            <w:tcW w:w="1890" w:type="dxa"/>
            <w:tcBorders>
              <w:bottom w:val="single" w:sz="4" w:space="0" w:color="4BACC6"/>
            </w:tcBorders>
            <w:shd w:val="clear" w:color="auto" w:fill="15859D"/>
            <w:vAlign w:val="center"/>
          </w:tcPr>
          <w:p w14:paraId="33E7887E" w14:textId="77777777" w:rsidR="00C20D7C" w:rsidRPr="002C256C" w:rsidRDefault="00C20D7C" w:rsidP="00C20D7C">
            <w:pPr>
              <w:jc w:val="center"/>
              <w:rPr>
                <w:rFonts w:ascii="Avenir LT Std 35 Light" w:eastAsia="Avenir" w:hAnsi="Avenir LT Std 35 Light" w:cs="Avenir"/>
              </w:rPr>
            </w:pPr>
            <w:r w:rsidRPr="002C256C">
              <w:rPr>
                <w:rFonts w:ascii="Avenir LT Std 35 Light" w:eastAsia="Avenir" w:hAnsi="Avenir LT Std 35 Light" w:cs="Avenir"/>
                <w:b/>
                <w:color w:val="FFFFFF"/>
              </w:rPr>
              <w:t>Responsible Parties</w:t>
            </w:r>
          </w:p>
        </w:tc>
        <w:tc>
          <w:tcPr>
            <w:tcW w:w="2160" w:type="dxa"/>
            <w:tcBorders>
              <w:bottom w:val="single" w:sz="4" w:space="0" w:color="4BACC6"/>
            </w:tcBorders>
            <w:shd w:val="clear" w:color="auto" w:fill="15859D"/>
            <w:vAlign w:val="center"/>
          </w:tcPr>
          <w:p w14:paraId="546C135A" w14:textId="77777777" w:rsidR="00C20D7C" w:rsidRPr="002C256C" w:rsidRDefault="00C20D7C">
            <w:pPr>
              <w:jc w:val="center"/>
              <w:rPr>
                <w:rFonts w:ascii="Avenir LT Std 35 Light" w:eastAsia="Avenir" w:hAnsi="Avenir LT Std 35 Light" w:cs="Avenir"/>
              </w:rPr>
            </w:pPr>
            <w:r w:rsidRPr="002C256C">
              <w:rPr>
                <w:rFonts w:ascii="Avenir LT Std 35 Light" w:eastAsia="Avenir" w:hAnsi="Avenir LT Std 35 Light" w:cs="Avenir"/>
                <w:b/>
                <w:color w:val="FFFFFF"/>
              </w:rPr>
              <w:t>Resources Needed Internal/External</w:t>
            </w:r>
          </w:p>
        </w:tc>
        <w:tc>
          <w:tcPr>
            <w:tcW w:w="1980" w:type="dxa"/>
            <w:tcBorders>
              <w:bottom w:val="single" w:sz="4" w:space="0" w:color="4BACC6"/>
            </w:tcBorders>
            <w:shd w:val="clear" w:color="auto" w:fill="15859D"/>
            <w:vAlign w:val="center"/>
          </w:tcPr>
          <w:p w14:paraId="512F4BC5" w14:textId="77777777" w:rsidR="00C20D7C" w:rsidRPr="002C256C" w:rsidRDefault="00C20D7C">
            <w:pPr>
              <w:pBdr>
                <w:top w:val="nil"/>
                <w:left w:val="nil"/>
                <w:bottom w:val="nil"/>
                <w:right w:val="nil"/>
                <w:between w:val="nil"/>
              </w:pBdr>
              <w:jc w:val="center"/>
              <w:rPr>
                <w:rFonts w:ascii="Avenir LT Std 35 Light" w:eastAsia="Avenir" w:hAnsi="Avenir LT Std 35 Light" w:cs="Avenir"/>
                <w:b/>
                <w:color w:val="FFFFFF"/>
              </w:rPr>
            </w:pPr>
            <w:r w:rsidRPr="002C256C">
              <w:rPr>
                <w:rFonts w:ascii="Avenir LT Std 35 Light" w:eastAsia="Avenir" w:hAnsi="Avenir LT Std 35 Light" w:cs="Avenir"/>
                <w:b/>
                <w:color w:val="FFFFFF"/>
              </w:rPr>
              <w:t>Progress Indicated</w:t>
            </w:r>
          </w:p>
          <w:p w14:paraId="1E7AA9DF" w14:textId="77777777" w:rsidR="00C20D7C" w:rsidRPr="002C256C" w:rsidRDefault="00C20D7C">
            <w:pPr>
              <w:jc w:val="center"/>
              <w:rPr>
                <w:rFonts w:ascii="Avenir LT Std 35 Light" w:eastAsia="Avenir" w:hAnsi="Avenir LT Std 35 Light" w:cs="Avenir"/>
              </w:rPr>
            </w:pPr>
            <w:r w:rsidRPr="002C256C">
              <w:rPr>
                <w:rFonts w:ascii="Avenir LT Std 35 Light" w:eastAsia="Avenir" w:hAnsi="Avenir LT Std 35 Light" w:cs="Avenir"/>
                <w:b/>
                <w:color w:val="FFFFFF"/>
              </w:rPr>
              <w:t>At benchmark</w:t>
            </w:r>
          </w:p>
        </w:tc>
        <w:tc>
          <w:tcPr>
            <w:tcW w:w="1710" w:type="dxa"/>
            <w:tcBorders>
              <w:bottom w:val="single" w:sz="4" w:space="0" w:color="4BACC6"/>
            </w:tcBorders>
            <w:shd w:val="clear" w:color="auto" w:fill="15859D"/>
            <w:vAlign w:val="center"/>
          </w:tcPr>
          <w:p w14:paraId="62D399AA" w14:textId="446700D0" w:rsidR="00C20D7C" w:rsidRPr="002C256C" w:rsidRDefault="000237F0">
            <w:pPr>
              <w:jc w:val="center"/>
              <w:rPr>
                <w:rFonts w:ascii="Avenir LT Std 35 Light" w:eastAsia="Avenir" w:hAnsi="Avenir LT Std 35 Light" w:cs="Avenir"/>
              </w:rPr>
            </w:pPr>
            <w:r>
              <w:rPr>
                <w:rFonts w:ascii="Avenir LT Std 35 Light" w:eastAsia="Avenir" w:hAnsi="Avenir LT Std 35 Light" w:cs="Avenir"/>
                <w:b/>
                <w:color w:val="FFFFFF"/>
              </w:rPr>
              <w:t>Timeframe</w:t>
            </w:r>
          </w:p>
        </w:tc>
        <w:tc>
          <w:tcPr>
            <w:tcW w:w="1800" w:type="dxa"/>
            <w:tcBorders>
              <w:bottom w:val="single" w:sz="4" w:space="0" w:color="4BACC6"/>
            </w:tcBorders>
            <w:shd w:val="clear" w:color="auto" w:fill="15859D"/>
            <w:vAlign w:val="center"/>
          </w:tcPr>
          <w:p w14:paraId="6ABAFDCD" w14:textId="77777777" w:rsidR="00C20D7C" w:rsidRPr="002C256C" w:rsidRDefault="00C20D7C">
            <w:pPr>
              <w:jc w:val="center"/>
              <w:rPr>
                <w:rFonts w:ascii="Avenir LT Std 35 Light" w:eastAsia="Avenir" w:hAnsi="Avenir LT Std 35 Light" w:cs="Avenir"/>
              </w:rPr>
            </w:pPr>
            <w:r w:rsidRPr="002C256C">
              <w:rPr>
                <w:rFonts w:ascii="Avenir LT Std 35 Light" w:eastAsia="Avenir" w:hAnsi="Avenir LT Std 35 Light" w:cs="Avenir"/>
                <w:b/>
                <w:color w:val="FFFFFF"/>
              </w:rPr>
              <w:t>Evidence of Improvement</w:t>
            </w:r>
          </w:p>
        </w:tc>
        <w:tc>
          <w:tcPr>
            <w:tcW w:w="2340" w:type="dxa"/>
            <w:tcBorders>
              <w:bottom w:val="single" w:sz="4" w:space="0" w:color="4BACC6"/>
            </w:tcBorders>
            <w:shd w:val="clear" w:color="auto" w:fill="15859D"/>
          </w:tcPr>
          <w:p w14:paraId="14187EF7" w14:textId="77777777" w:rsidR="00205EEA" w:rsidRDefault="00205EEA">
            <w:pPr>
              <w:jc w:val="center"/>
              <w:rPr>
                <w:rFonts w:ascii="Avenir LT Std 35 Light" w:eastAsia="Avenir" w:hAnsi="Avenir LT Std 35 Light" w:cs="Avenir"/>
                <w:b/>
                <w:color w:val="FFFFFF"/>
              </w:rPr>
            </w:pPr>
          </w:p>
          <w:p w14:paraId="45872862" w14:textId="0A03D9C2" w:rsidR="00C20D7C" w:rsidRPr="002C256C" w:rsidRDefault="00205EEA">
            <w:pPr>
              <w:jc w:val="center"/>
              <w:rPr>
                <w:rFonts w:ascii="Avenir LT Std 35 Light" w:eastAsia="Avenir" w:hAnsi="Avenir LT Std 35 Light" w:cs="Avenir"/>
                <w:b/>
                <w:color w:val="FFFFFF"/>
              </w:rPr>
            </w:pPr>
            <w:r>
              <w:rPr>
                <w:rFonts w:ascii="Avenir LT Std 35 Light" w:eastAsia="Avenir" w:hAnsi="Avenir LT Std 35 Light" w:cs="Avenir"/>
                <w:b/>
                <w:color w:val="FFFFFF"/>
              </w:rPr>
              <w:t>Progress</w:t>
            </w:r>
          </w:p>
        </w:tc>
      </w:tr>
      <w:tr w:rsidR="00C20D7C" w:rsidRPr="002C256C" w14:paraId="1EC64623" w14:textId="6D25133D" w:rsidTr="00484929">
        <w:trPr>
          <w:trHeight w:val="767"/>
        </w:trPr>
        <w:tc>
          <w:tcPr>
            <w:tcW w:w="2677" w:type="dxa"/>
            <w:shd w:val="clear" w:color="auto" w:fill="F9F1D5"/>
            <w:vAlign w:val="center"/>
          </w:tcPr>
          <w:p w14:paraId="0F4C3110" w14:textId="77777777" w:rsidR="00C20D7C" w:rsidRPr="002C256C" w:rsidRDefault="00C20D7C">
            <w:pPr>
              <w:rPr>
                <w:rFonts w:ascii="Avenir LT Std 35 Light" w:eastAsia="Avenir" w:hAnsi="Avenir LT Std 35 Light" w:cs="Avenir"/>
                <w:sz w:val="18"/>
                <w:szCs w:val="18"/>
              </w:rPr>
            </w:pPr>
            <w:r w:rsidRPr="002C256C">
              <w:rPr>
                <w:rFonts w:ascii="Avenir LT Std 35 Light" w:eastAsia="Avenir" w:hAnsi="Avenir LT Std 35 Light" w:cs="Avenir"/>
                <w:sz w:val="18"/>
                <w:szCs w:val="18"/>
              </w:rPr>
              <w:t>What you will need to do to implement the strategy</w:t>
            </w:r>
          </w:p>
        </w:tc>
        <w:tc>
          <w:tcPr>
            <w:tcW w:w="1890" w:type="dxa"/>
            <w:shd w:val="clear" w:color="auto" w:fill="F9F1D5"/>
            <w:vAlign w:val="center"/>
          </w:tcPr>
          <w:p w14:paraId="7902F7F8" w14:textId="77777777" w:rsidR="00C20D7C" w:rsidRPr="002C256C" w:rsidRDefault="00C20D7C">
            <w:pPr>
              <w:rPr>
                <w:rFonts w:ascii="Avenir LT Std 35 Light" w:eastAsia="Avenir" w:hAnsi="Avenir LT Std 35 Light" w:cs="Avenir"/>
                <w:sz w:val="18"/>
                <w:szCs w:val="18"/>
              </w:rPr>
            </w:pPr>
            <w:r w:rsidRPr="002C256C">
              <w:rPr>
                <w:rFonts w:ascii="Avenir LT Std 35 Light" w:eastAsia="Avenir" w:hAnsi="Avenir LT Std 35 Light" w:cs="Avenir"/>
                <w:sz w:val="18"/>
                <w:szCs w:val="18"/>
              </w:rPr>
              <w:t>Who is or should be responsible for carrying out each action step</w:t>
            </w:r>
          </w:p>
        </w:tc>
        <w:tc>
          <w:tcPr>
            <w:tcW w:w="2160" w:type="dxa"/>
            <w:shd w:val="clear" w:color="auto" w:fill="F9F1D5"/>
            <w:vAlign w:val="center"/>
          </w:tcPr>
          <w:p w14:paraId="01EFD80A" w14:textId="77777777" w:rsidR="00C20D7C" w:rsidRPr="002C256C" w:rsidRDefault="00C20D7C">
            <w:pPr>
              <w:rPr>
                <w:rFonts w:ascii="Avenir LT Std 35 Light" w:eastAsia="Avenir" w:hAnsi="Avenir LT Std 35 Light" w:cs="Avenir"/>
                <w:sz w:val="18"/>
                <w:szCs w:val="18"/>
              </w:rPr>
            </w:pPr>
            <w:r w:rsidRPr="002C256C">
              <w:rPr>
                <w:rFonts w:ascii="Avenir LT Std 35 Light" w:eastAsia="Avenir" w:hAnsi="Avenir LT Std 35 Light" w:cs="Avenir"/>
                <w:sz w:val="18"/>
                <w:szCs w:val="18"/>
              </w:rPr>
              <w:t>What resources are needed both internally and externally to complete each action step</w:t>
            </w:r>
          </w:p>
        </w:tc>
        <w:tc>
          <w:tcPr>
            <w:tcW w:w="1980" w:type="dxa"/>
            <w:shd w:val="clear" w:color="auto" w:fill="F9F1D5"/>
            <w:vAlign w:val="center"/>
          </w:tcPr>
          <w:p w14:paraId="693F9D52" w14:textId="77777777" w:rsidR="00C20D7C" w:rsidRPr="002C256C" w:rsidRDefault="00C20D7C">
            <w:pPr>
              <w:rPr>
                <w:rFonts w:ascii="Avenir LT Std 35 Light" w:eastAsia="Avenir" w:hAnsi="Avenir LT Std 35 Light" w:cs="Avenir"/>
                <w:sz w:val="18"/>
                <w:szCs w:val="18"/>
              </w:rPr>
            </w:pPr>
            <w:r w:rsidRPr="002C256C">
              <w:rPr>
                <w:rFonts w:ascii="Avenir LT Std 35 Light" w:eastAsia="Avenir" w:hAnsi="Avenir LT Std 35 Light" w:cs="Avenir"/>
                <w:sz w:val="18"/>
                <w:szCs w:val="18"/>
              </w:rPr>
              <w:t>How do you know that progress is being made on each action step</w:t>
            </w:r>
          </w:p>
        </w:tc>
        <w:tc>
          <w:tcPr>
            <w:tcW w:w="1710" w:type="dxa"/>
            <w:shd w:val="clear" w:color="auto" w:fill="F9F1D5"/>
            <w:vAlign w:val="center"/>
          </w:tcPr>
          <w:p w14:paraId="48833AA4" w14:textId="36602488" w:rsidR="00C20D7C" w:rsidRPr="002C256C" w:rsidRDefault="000237F0">
            <w:pPr>
              <w:rPr>
                <w:rFonts w:ascii="Avenir LT Std 35 Light" w:eastAsia="Avenir" w:hAnsi="Avenir LT Std 35 Light" w:cs="Avenir"/>
                <w:sz w:val="18"/>
                <w:szCs w:val="18"/>
              </w:rPr>
            </w:pPr>
            <w:r w:rsidRPr="000237F0">
              <w:rPr>
                <w:rFonts w:ascii="Avenir LT Std 35 Light" w:eastAsia="Avenir" w:hAnsi="Avenir LT Std 35 Light" w:cs="Avenir"/>
                <w:sz w:val="18"/>
                <w:szCs w:val="18"/>
              </w:rPr>
              <w:t>Date when you expect to begin and work toward completing each action step</w:t>
            </w:r>
          </w:p>
        </w:tc>
        <w:tc>
          <w:tcPr>
            <w:tcW w:w="1800" w:type="dxa"/>
            <w:shd w:val="clear" w:color="auto" w:fill="F9F1D5"/>
            <w:vAlign w:val="center"/>
          </w:tcPr>
          <w:p w14:paraId="6D6D8CFA" w14:textId="77777777" w:rsidR="00C20D7C" w:rsidRPr="002C256C" w:rsidRDefault="00C20D7C">
            <w:pPr>
              <w:rPr>
                <w:rFonts w:ascii="Avenir LT Std 35 Light" w:eastAsia="Avenir" w:hAnsi="Avenir LT Std 35 Light" w:cs="Avenir"/>
                <w:sz w:val="18"/>
                <w:szCs w:val="18"/>
              </w:rPr>
            </w:pPr>
            <w:r w:rsidRPr="002C256C">
              <w:rPr>
                <w:rFonts w:ascii="Avenir LT Std 35 Light" w:eastAsia="Avenir" w:hAnsi="Avenir LT Std 35 Light" w:cs="Avenir"/>
                <w:sz w:val="18"/>
                <w:szCs w:val="18"/>
              </w:rPr>
              <w:t>The result of completing each action step</w:t>
            </w:r>
          </w:p>
        </w:tc>
        <w:tc>
          <w:tcPr>
            <w:tcW w:w="2340" w:type="dxa"/>
            <w:shd w:val="clear" w:color="auto" w:fill="F9F1D5"/>
            <w:vAlign w:val="center"/>
          </w:tcPr>
          <w:p w14:paraId="425FEA9E" w14:textId="77777777" w:rsidR="00C20D7C" w:rsidRPr="002C256C" w:rsidRDefault="00C20D7C">
            <w:pPr>
              <w:rPr>
                <w:rFonts w:ascii="Avenir LT Std 35 Light" w:eastAsia="Avenir" w:hAnsi="Avenir LT Std 35 Light" w:cs="Avenir"/>
                <w:sz w:val="18"/>
                <w:szCs w:val="18"/>
              </w:rPr>
            </w:pPr>
          </w:p>
        </w:tc>
      </w:tr>
      <w:tr w:rsidR="00C20D7C" w:rsidRPr="002C256C" w14:paraId="19606848" w14:textId="74B8991F" w:rsidTr="00484929">
        <w:trPr>
          <w:trHeight w:val="1296"/>
        </w:trPr>
        <w:tc>
          <w:tcPr>
            <w:tcW w:w="2677" w:type="dxa"/>
            <w:shd w:val="clear" w:color="auto" w:fill="DBEEF3"/>
          </w:tcPr>
          <w:p w14:paraId="377D752C" w14:textId="77506018" w:rsidR="00C20D7C" w:rsidRPr="00C20D7C" w:rsidRDefault="00C20D7C" w:rsidP="00C20D7C">
            <w:pPr>
              <w:pStyle w:val="ListParagraph"/>
              <w:numPr>
                <w:ilvl w:val="0"/>
                <w:numId w:val="2"/>
              </w:numPr>
              <w:ind w:left="288" w:hanging="288"/>
              <w:rPr>
                <w:rFonts w:ascii="Avenir LT Std 35 Light" w:eastAsia="Avenir" w:hAnsi="Avenir LT Std 35 Light" w:cs="Avenir"/>
                <w:sz w:val="20"/>
                <w:szCs w:val="20"/>
              </w:rPr>
            </w:pPr>
            <w:r w:rsidRPr="00C20D7C">
              <w:rPr>
                <w:rFonts w:ascii="Avenir LT Std 35 Light" w:eastAsia="Avenir" w:hAnsi="Avenir LT Std 35 Light" w:cs="Avenir"/>
                <w:sz w:val="20"/>
                <w:szCs w:val="20"/>
              </w:rPr>
              <w:t xml:space="preserve">Develop and/or identify existing educational materials about CHWs for healthcare providers/clinicians, insurance companies and other stakeholders </w:t>
            </w:r>
          </w:p>
        </w:tc>
        <w:tc>
          <w:tcPr>
            <w:tcW w:w="1890" w:type="dxa"/>
            <w:shd w:val="clear" w:color="auto" w:fill="DBEEF3"/>
          </w:tcPr>
          <w:p w14:paraId="6304E542" w14:textId="42729077" w:rsidR="00C20D7C" w:rsidRPr="00C20D7C" w:rsidRDefault="00C20D7C">
            <w:pPr>
              <w:rPr>
                <w:rFonts w:ascii="Avenir LT Std 35 Light" w:eastAsia="Avenir" w:hAnsi="Avenir LT Std 35 Light" w:cs="Avenir"/>
                <w:sz w:val="20"/>
                <w:szCs w:val="20"/>
              </w:rPr>
            </w:pPr>
            <w:r w:rsidRPr="00C20D7C">
              <w:rPr>
                <w:rFonts w:ascii="Avenir LT Std 35 Light" w:eastAsia="Avenir" w:hAnsi="Avenir LT Std 35 Light" w:cs="Avenir"/>
                <w:sz w:val="20"/>
                <w:szCs w:val="20"/>
              </w:rPr>
              <w:t>Committee on Policy and Communication (or workgroup of that Committee)</w:t>
            </w:r>
          </w:p>
        </w:tc>
        <w:tc>
          <w:tcPr>
            <w:tcW w:w="2160" w:type="dxa"/>
            <w:shd w:val="clear" w:color="auto" w:fill="DBEEF3"/>
          </w:tcPr>
          <w:p w14:paraId="4DDC11BB" w14:textId="01F30430" w:rsidR="00C20D7C" w:rsidRPr="00C20D7C" w:rsidRDefault="00C20D7C">
            <w:pPr>
              <w:rPr>
                <w:rFonts w:ascii="Avenir LT Std 35 Light" w:eastAsia="Avenir" w:hAnsi="Avenir LT Std 35 Light" w:cs="Avenir"/>
                <w:sz w:val="20"/>
                <w:szCs w:val="20"/>
              </w:rPr>
            </w:pPr>
            <w:r w:rsidRPr="00C20D7C">
              <w:rPr>
                <w:rFonts w:ascii="Avenir LT Std 35 Light" w:eastAsia="Avenir" w:hAnsi="Avenir LT Std 35 Light" w:cs="Avenir"/>
                <w:sz w:val="20"/>
                <w:szCs w:val="20"/>
              </w:rPr>
              <w:t>Time and effort to catalogue existing materials, identify gaps and synthesize material into final document(s)</w:t>
            </w:r>
          </w:p>
        </w:tc>
        <w:tc>
          <w:tcPr>
            <w:tcW w:w="1980" w:type="dxa"/>
            <w:shd w:val="clear" w:color="auto" w:fill="DBEEF3"/>
          </w:tcPr>
          <w:p w14:paraId="0EA11D56" w14:textId="0C6542B1" w:rsidR="00C20D7C" w:rsidRPr="00C20D7C" w:rsidRDefault="00C20D7C">
            <w:pPr>
              <w:rPr>
                <w:rFonts w:ascii="Avenir LT Std 35 Light" w:eastAsia="Avenir" w:hAnsi="Avenir LT Std 35 Light" w:cs="Avenir"/>
                <w:sz w:val="20"/>
                <w:szCs w:val="20"/>
              </w:rPr>
            </w:pPr>
            <w:r w:rsidRPr="00C20D7C">
              <w:rPr>
                <w:rFonts w:ascii="Avenir LT Std 35 Light" w:eastAsia="Avenir" w:hAnsi="Avenir LT Std 35 Light" w:cs="Avenir"/>
                <w:sz w:val="20"/>
                <w:szCs w:val="20"/>
              </w:rPr>
              <w:t>Cumulative number of materials distributed and tabulation of queries from recipients of materials and disposition and follow-up of queries</w:t>
            </w:r>
          </w:p>
        </w:tc>
        <w:tc>
          <w:tcPr>
            <w:tcW w:w="1710" w:type="dxa"/>
            <w:shd w:val="clear" w:color="auto" w:fill="DBEEF3"/>
          </w:tcPr>
          <w:p w14:paraId="55EF1D05" w14:textId="5118494D" w:rsidR="00C20D7C" w:rsidRPr="00C20D7C" w:rsidRDefault="00C20D7C">
            <w:pPr>
              <w:rPr>
                <w:rFonts w:ascii="Avenir LT Std 35 Light" w:eastAsia="Avenir" w:hAnsi="Avenir LT Std 35 Light" w:cs="Avenir"/>
                <w:sz w:val="20"/>
                <w:szCs w:val="20"/>
              </w:rPr>
            </w:pPr>
            <w:r w:rsidRPr="00C20D7C">
              <w:rPr>
                <w:rFonts w:ascii="Avenir LT Std 35 Light" w:eastAsia="Avenir" w:hAnsi="Avenir LT Std 35 Light" w:cs="Avenir"/>
                <w:sz w:val="20"/>
                <w:szCs w:val="20"/>
              </w:rPr>
              <w:t>February 2021</w:t>
            </w:r>
            <w:r w:rsidR="000237F0">
              <w:rPr>
                <w:rFonts w:ascii="Avenir LT Std 35 Light" w:eastAsia="Avenir" w:hAnsi="Avenir LT Std 35 Light" w:cs="Avenir"/>
                <w:sz w:val="20"/>
                <w:szCs w:val="20"/>
              </w:rPr>
              <w:t xml:space="preserve"> and ongoing</w:t>
            </w:r>
          </w:p>
        </w:tc>
        <w:tc>
          <w:tcPr>
            <w:tcW w:w="1800" w:type="dxa"/>
            <w:shd w:val="clear" w:color="auto" w:fill="DBEEF3"/>
          </w:tcPr>
          <w:p w14:paraId="51392C2C" w14:textId="296EB2C1" w:rsidR="00C20D7C" w:rsidRPr="00C20D7C" w:rsidRDefault="00C20D7C">
            <w:pPr>
              <w:rPr>
                <w:rFonts w:ascii="Avenir LT Std 35 Light" w:eastAsia="Avenir" w:hAnsi="Avenir LT Std 35 Light" w:cs="Avenir"/>
                <w:sz w:val="20"/>
                <w:szCs w:val="20"/>
              </w:rPr>
            </w:pPr>
            <w:r w:rsidRPr="00C20D7C">
              <w:rPr>
                <w:rFonts w:ascii="Avenir LT Std 35 Light" w:eastAsia="Avenir" w:hAnsi="Avenir LT Std 35 Light" w:cs="Avenir"/>
                <w:sz w:val="20"/>
                <w:szCs w:val="20"/>
              </w:rPr>
              <w:t>Development of a CHW “library” of materials identified or developed that can be used as a resource across multiple health care delivery systems and CBOs</w:t>
            </w:r>
          </w:p>
        </w:tc>
        <w:tc>
          <w:tcPr>
            <w:tcW w:w="2340" w:type="dxa"/>
            <w:shd w:val="clear" w:color="auto" w:fill="DBEEF3"/>
          </w:tcPr>
          <w:p w14:paraId="1E9B88FA" w14:textId="77777777" w:rsidR="00C20D7C" w:rsidRDefault="00A03A64">
            <w:pPr>
              <w:rPr>
                <w:rFonts w:ascii="Avenir LT Std 35 Light" w:eastAsia="Avenir" w:hAnsi="Avenir LT Std 35 Light" w:cs="Avenir"/>
                <w:sz w:val="20"/>
                <w:szCs w:val="20"/>
              </w:rPr>
            </w:pPr>
            <w:r>
              <w:rPr>
                <w:rFonts w:ascii="Avenir LT Std 35 Light" w:eastAsia="Avenir" w:hAnsi="Avenir LT Std 35 Light" w:cs="Avenir"/>
                <w:sz w:val="20"/>
                <w:szCs w:val="20"/>
              </w:rPr>
              <w:t xml:space="preserve">Articles across a range of topics regarding CHWs </w:t>
            </w:r>
            <w:r w:rsidR="00707EFC">
              <w:rPr>
                <w:rFonts w:ascii="Avenir LT Std 35 Light" w:eastAsia="Avenir" w:hAnsi="Avenir LT Std 35 Light" w:cs="Avenir"/>
                <w:sz w:val="20"/>
                <w:szCs w:val="20"/>
              </w:rPr>
              <w:t xml:space="preserve">(use of, educational opportunities, ROI, best practices, etc., </w:t>
            </w:r>
            <w:r>
              <w:rPr>
                <w:rFonts w:ascii="Avenir LT Std 35 Light" w:eastAsia="Avenir" w:hAnsi="Avenir LT Std 35 Light" w:cs="Avenir"/>
                <w:sz w:val="20"/>
                <w:szCs w:val="20"/>
              </w:rPr>
              <w:t>are distributed regularly to the Council distribution list.</w:t>
            </w:r>
          </w:p>
          <w:p w14:paraId="45353B33" w14:textId="77777777" w:rsidR="00E83807" w:rsidRDefault="00E83807">
            <w:pPr>
              <w:rPr>
                <w:rFonts w:ascii="Avenir LT Std 35 Light" w:eastAsia="Avenir" w:hAnsi="Avenir LT Std 35 Light" w:cs="Avenir"/>
                <w:sz w:val="20"/>
                <w:szCs w:val="20"/>
              </w:rPr>
            </w:pPr>
          </w:p>
          <w:p w14:paraId="602DAAF1" w14:textId="1D65768A" w:rsidR="00E83807" w:rsidRDefault="00E83807">
            <w:pPr>
              <w:rPr>
                <w:rFonts w:ascii="Avenir LT Std 35 Light" w:eastAsia="Avenir" w:hAnsi="Avenir LT Std 35 Light" w:cs="Avenir"/>
                <w:sz w:val="20"/>
                <w:szCs w:val="20"/>
              </w:rPr>
            </w:pPr>
            <w:r>
              <w:rPr>
                <w:rFonts w:ascii="Avenir LT Std 35 Light" w:eastAsia="Avenir" w:hAnsi="Avenir LT Std 35 Light" w:cs="Avenir"/>
                <w:sz w:val="20"/>
                <w:szCs w:val="20"/>
              </w:rPr>
              <w:t xml:space="preserve">United Healthcare, an insurance company awarded Urban Baby Beginnings in Richmond a three-year grant to train Maternal and Child Health CHWs focusing on CHWs who are POC. </w:t>
            </w:r>
            <w:hyperlink r:id="rId7" w:history="1">
              <w:r w:rsidRPr="00E83807">
                <w:rPr>
                  <w:rStyle w:val="Hyperlink"/>
                  <w:rFonts w:ascii="Avenir LT Std 35 Light" w:eastAsia="Avenir" w:hAnsi="Avenir LT Std 35 Light" w:cs="Avenir"/>
                  <w:sz w:val="20"/>
                  <w:szCs w:val="20"/>
                </w:rPr>
                <w:t>Link to 2018 United Healthcare grant to New Orleans FQHC for CHWs</w:t>
              </w:r>
            </w:hyperlink>
          </w:p>
          <w:p w14:paraId="68D71F6A" w14:textId="1633E6E5" w:rsidR="00E83807" w:rsidRPr="00C20D7C" w:rsidRDefault="00E83807">
            <w:pPr>
              <w:rPr>
                <w:rFonts w:ascii="Avenir LT Std 35 Light" w:eastAsia="Avenir" w:hAnsi="Avenir LT Std 35 Light" w:cs="Avenir"/>
                <w:sz w:val="20"/>
                <w:szCs w:val="20"/>
              </w:rPr>
            </w:pPr>
          </w:p>
        </w:tc>
      </w:tr>
      <w:tr w:rsidR="00C20D7C" w:rsidRPr="002C256C" w14:paraId="32B5507B" w14:textId="1FDD07BE" w:rsidTr="00484929">
        <w:trPr>
          <w:trHeight w:val="1296"/>
        </w:trPr>
        <w:tc>
          <w:tcPr>
            <w:tcW w:w="2677" w:type="dxa"/>
            <w:shd w:val="clear" w:color="auto" w:fill="DBEEF3"/>
          </w:tcPr>
          <w:p w14:paraId="228D52E5" w14:textId="67552D75" w:rsidR="00C20D7C" w:rsidRPr="00C20D7C" w:rsidRDefault="00C20D7C" w:rsidP="00456339">
            <w:pPr>
              <w:pStyle w:val="ListParagraph"/>
              <w:numPr>
                <w:ilvl w:val="0"/>
                <w:numId w:val="2"/>
              </w:numPr>
              <w:ind w:left="288" w:hanging="288"/>
              <w:rPr>
                <w:rFonts w:ascii="Avenir LT Std 35 Light" w:eastAsia="Avenir" w:hAnsi="Avenir LT Std 35 Light" w:cs="Avenir"/>
                <w:sz w:val="20"/>
                <w:szCs w:val="20"/>
              </w:rPr>
            </w:pPr>
            <w:r w:rsidRPr="00C20D7C">
              <w:rPr>
                <w:rFonts w:ascii="Avenir LT Std 35 Light" w:eastAsia="Avenir" w:hAnsi="Avenir LT Std 35 Light" w:cs="Avenir"/>
                <w:sz w:val="20"/>
                <w:szCs w:val="20"/>
              </w:rPr>
              <w:t xml:space="preserve">Identify CHWs in VA through various media and outreach efforts including but not limited to surveys, social media, web site, meetings, Council newsletter, etc. </w:t>
            </w:r>
          </w:p>
        </w:tc>
        <w:tc>
          <w:tcPr>
            <w:tcW w:w="1890" w:type="dxa"/>
            <w:shd w:val="clear" w:color="auto" w:fill="DBEEF3"/>
          </w:tcPr>
          <w:p w14:paraId="22B1F2A3" w14:textId="08D5AEE0" w:rsidR="00C20D7C" w:rsidRPr="00C20D7C" w:rsidRDefault="00C20D7C">
            <w:pPr>
              <w:rPr>
                <w:rFonts w:ascii="Avenir LT Std 35 Light" w:eastAsia="Avenir" w:hAnsi="Avenir LT Std 35 Light" w:cs="Avenir"/>
                <w:sz w:val="20"/>
                <w:szCs w:val="20"/>
              </w:rPr>
            </w:pPr>
            <w:r w:rsidRPr="00C20D7C">
              <w:rPr>
                <w:rFonts w:ascii="Avenir LT Std 35 Light" w:eastAsia="Avenir" w:hAnsi="Avenir LT Std 35 Light" w:cs="Avenir"/>
                <w:sz w:val="20"/>
                <w:szCs w:val="20"/>
              </w:rPr>
              <w:t>IPHI (Council website and newsletter), VA CHW Association (social media, Virginia Certification Board</w:t>
            </w:r>
          </w:p>
        </w:tc>
        <w:tc>
          <w:tcPr>
            <w:tcW w:w="2160" w:type="dxa"/>
            <w:shd w:val="clear" w:color="auto" w:fill="DBEEF3"/>
          </w:tcPr>
          <w:p w14:paraId="4A87C049" w14:textId="0CDEE2E0" w:rsidR="00C20D7C" w:rsidRPr="00C20D7C" w:rsidRDefault="00C20D7C" w:rsidP="00F23066">
            <w:pPr>
              <w:pStyle w:val="ListParagraph"/>
              <w:numPr>
                <w:ilvl w:val="0"/>
                <w:numId w:val="23"/>
              </w:numPr>
              <w:ind w:left="288" w:hanging="288"/>
              <w:rPr>
                <w:rFonts w:ascii="Avenir LT Std 35 Light" w:eastAsia="Avenir" w:hAnsi="Avenir LT Std 35 Light" w:cs="Avenir"/>
                <w:sz w:val="20"/>
                <w:szCs w:val="20"/>
              </w:rPr>
            </w:pPr>
            <w:r w:rsidRPr="00C20D7C">
              <w:rPr>
                <w:rFonts w:ascii="Avenir LT Std 35 Light" w:eastAsia="Avenir" w:hAnsi="Avenir LT Std 35 Light" w:cs="Avenir"/>
                <w:sz w:val="20"/>
                <w:szCs w:val="20"/>
              </w:rPr>
              <w:t>Time and effort</w:t>
            </w:r>
          </w:p>
          <w:p w14:paraId="5DB250C3" w14:textId="77777777" w:rsidR="00C20D7C" w:rsidRPr="00C20D7C" w:rsidRDefault="00C20D7C" w:rsidP="00F23066">
            <w:pPr>
              <w:pStyle w:val="ListParagraph"/>
              <w:ind w:left="288"/>
              <w:rPr>
                <w:rFonts w:ascii="Avenir LT Std 35 Light" w:eastAsia="Avenir" w:hAnsi="Avenir LT Std 35 Light" w:cs="Avenir"/>
                <w:sz w:val="20"/>
                <w:szCs w:val="20"/>
              </w:rPr>
            </w:pPr>
          </w:p>
          <w:p w14:paraId="0801530A" w14:textId="3D74F27F" w:rsidR="00C20D7C" w:rsidRPr="00C20D7C" w:rsidRDefault="00C20D7C" w:rsidP="00F23066">
            <w:pPr>
              <w:pStyle w:val="ListParagraph"/>
              <w:numPr>
                <w:ilvl w:val="0"/>
                <w:numId w:val="23"/>
              </w:numPr>
              <w:ind w:left="288" w:hanging="288"/>
              <w:rPr>
                <w:rFonts w:ascii="Avenir LT Std 35 Light" w:eastAsia="Avenir" w:hAnsi="Avenir LT Std 35 Light" w:cs="Avenir"/>
                <w:sz w:val="20"/>
                <w:szCs w:val="20"/>
              </w:rPr>
            </w:pPr>
            <w:r w:rsidRPr="00C20D7C">
              <w:rPr>
                <w:rFonts w:ascii="Avenir LT Std 35 Light" w:eastAsia="Avenir" w:hAnsi="Avenir LT Std 35 Light" w:cs="Avenir"/>
                <w:sz w:val="20"/>
                <w:szCs w:val="20"/>
              </w:rPr>
              <w:t>Certification list, membership list(s); meeting and conference registrations, etc.</w:t>
            </w:r>
          </w:p>
          <w:p w14:paraId="7DA0C327" w14:textId="77777777" w:rsidR="00C20D7C" w:rsidRPr="00C20D7C" w:rsidRDefault="00C20D7C" w:rsidP="00F23066">
            <w:pPr>
              <w:pStyle w:val="ListParagraph"/>
              <w:ind w:left="288"/>
              <w:rPr>
                <w:rFonts w:ascii="Avenir LT Std 35 Light" w:eastAsia="Avenir" w:hAnsi="Avenir LT Std 35 Light" w:cs="Avenir"/>
                <w:sz w:val="20"/>
                <w:szCs w:val="20"/>
              </w:rPr>
            </w:pPr>
          </w:p>
          <w:p w14:paraId="59E3D350" w14:textId="0ED7DB47" w:rsidR="00C20D7C" w:rsidRPr="00C20D7C" w:rsidRDefault="00C20D7C" w:rsidP="00F23066">
            <w:pPr>
              <w:pStyle w:val="ListParagraph"/>
              <w:numPr>
                <w:ilvl w:val="0"/>
                <w:numId w:val="23"/>
              </w:numPr>
              <w:ind w:left="288" w:hanging="288"/>
              <w:rPr>
                <w:rFonts w:ascii="Avenir LT Std 35 Light" w:eastAsia="Avenir" w:hAnsi="Avenir LT Std 35 Light" w:cs="Avenir"/>
                <w:sz w:val="20"/>
                <w:szCs w:val="20"/>
              </w:rPr>
            </w:pPr>
            <w:r w:rsidRPr="00C20D7C">
              <w:rPr>
                <w:rFonts w:ascii="Avenir LT Std 35 Light" w:eastAsia="Avenir" w:hAnsi="Avenir LT Std 35 Light" w:cs="Avenir"/>
                <w:sz w:val="20"/>
                <w:szCs w:val="20"/>
              </w:rPr>
              <w:t xml:space="preserve">Increase in contributions from </w:t>
            </w:r>
            <w:r w:rsidRPr="00C20D7C">
              <w:rPr>
                <w:rFonts w:ascii="Avenir LT Std 35 Light" w:eastAsia="Avenir" w:hAnsi="Avenir LT Std 35 Light" w:cs="Avenir"/>
                <w:sz w:val="20"/>
                <w:szCs w:val="20"/>
              </w:rPr>
              <w:lastRenderedPageBreak/>
              <w:t>Council members, stakeholders, CHW advocacy groups and sustained efforts via online and other information resources (</w:t>
            </w:r>
            <w:r w:rsidR="00350B5A" w:rsidRPr="00C20D7C">
              <w:rPr>
                <w:rFonts w:ascii="Avenir LT Std 35 Light" w:eastAsia="Avenir" w:hAnsi="Avenir LT Std 35 Light" w:cs="Avenir"/>
                <w:sz w:val="20"/>
                <w:szCs w:val="20"/>
              </w:rPr>
              <w:t>i.e.,</w:t>
            </w:r>
            <w:r w:rsidRPr="00C20D7C">
              <w:rPr>
                <w:rFonts w:ascii="Avenir LT Std 35 Light" w:eastAsia="Avenir" w:hAnsi="Avenir LT Std 35 Light" w:cs="Avenir"/>
                <w:sz w:val="20"/>
                <w:szCs w:val="20"/>
              </w:rPr>
              <w:t xml:space="preserve"> surveys)</w:t>
            </w:r>
          </w:p>
          <w:p w14:paraId="1FB609B8" w14:textId="16A1D7E3" w:rsidR="00C20D7C" w:rsidRPr="00C20D7C" w:rsidRDefault="00C20D7C" w:rsidP="009A663E">
            <w:pPr>
              <w:rPr>
                <w:rFonts w:ascii="Avenir LT Std 35 Light" w:eastAsia="Avenir" w:hAnsi="Avenir LT Std 35 Light" w:cs="Avenir"/>
                <w:sz w:val="20"/>
                <w:szCs w:val="20"/>
              </w:rPr>
            </w:pPr>
          </w:p>
        </w:tc>
        <w:tc>
          <w:tcPr>
            <w:tcW w:w="1980" w:type="dxa"/>
            <w:shd w:val="clear" w:color="auto" w:fill="DBEEF3"/>
          </w:tcPr>
          <w:p w14:paraId="259F9BA8" w14:textId="2F176096" w:rsidR="00C20D7C" w:rsidRPr="00C20D7C" w:rsidRDefault="00C20D7C">
            <w:pPr>
              <w:rPr>
                <w:rFonts w:ascii="Avenir LT Std 35 Light" w:eastAsia="Avenir" w:hAnsi="Avenir LT Std 35 Light" w:cs="Avenir"/>
                <w:sz w:val="20"/>
                <w:szCs w:val="20"/>
              </w:rPr>
            </w:pPr>
            <w:r w:rsidRPr="00C20D7C">
              <w:rPr>
                <w:rFonts w:ascii="Avenir LT Std 35 Light" w:eastAsia="Avenir" w:hAnsi="Avenir LT Std 35 Light" w:cs="Avenir"/>
                <w:sz w:val="20"/>
                <w:szCs w:val="20"/>
              </w:rPr>
              <w:lastRenderedPageBreak/>
              <w:t>Distribution lists, clicks, visitors, distribution of VDH/IPHI survey (how many to CHWs and CHW programs)</w:t>
            </w:r>
          </w:p>
        </w:tc>
        <w:tc>
          <w:tcPr>
            <w:tcW w:w="1710" w:type="dxa"/>
            <w:shd w:val="clear" w:color="auto" w:fill="DBEEF3"/>
          </w:tcPr>
          <w:p w14:paraId="21753830" w14:textId="77777777" w:rsidR="00C20D7C" w:rsidRPr="00C20D7C" w:rsidRDefault="00C20D7C">
            <w:pPr>
              <w:rPr>
                <w:rFonts w:ascii="Avenir LT Std 35 Light" w:eastAsia="Avenir" w:hAnsi="Avenir LT Std 35 Light" w:cs="Avenir"/>
                <w:sz w:val="20"/>
                <w:szCs w:val="20"/>
              </w:rPr>
            </w:pPr>
            <w:r w:rsidRPr="00C20D7C">
              <w:rPr>
                <w:rFonts w:ascii="Avenir LT Std 35 Light" w:eastAsia="Avenir" w:hAnsi="Avenir LT Std 35 Light" w:cs="Avenir"/>
                <w:sz w:val="20"/>
                <w:szCs w:val="20"/>
              </w:rPr>
              <w:t>December 1, 2020 and ongoing</w:t>
            </w:r>
          </w:p>
          <w:p w14:paraId="77233E44" w14:textId="0F7776A5" w:rsidR="00C20D7C" w:rsidRPr="00C20D7C" w:rsidRDefault="00C20D7C">
            <w:pPr>
              <w:rPr>
                <w:rFonts w:ascii="Avenir LT Std 35 Light" w:eastAsia="Avenir" w:hAnsi="Avenir LT Std 35 Light" w:cs="Avenir"/>
                <w:sz w:val="20"/>
                <w:szCs w:val="20"/>
              </w:rPr>
            </w:pPr>
          </w:p>
        </w:tc>
        <w:tc>
          <w:tcPr>
            <w:tcW w:w="1800" w:type="dxa"/>
            <w:shd w:val="clear" w:color="auto" w:fill="DBEEF3"/>
          </w:tcPr>
          <w:p w14:paraId="1E18A66C" w14:textId="5EE843A2" w:rsidR="00C20D7C" w:rsidRPr="00C20D7C" w:rsidRDefault="00C20D7C">
            <w:pPr>
              <w:rPr>
                <w:rFonts w:ascii="Avenir LT Std 35 Light" w:eastAsia="Avenir" w:hAnsi="Avenir LT Std 35 Light" w:cs="Avenir"/>
                <w:sz w:val="20"/>
                <w:szCs w:val="20"/>
              </w:rPr>
            </w:pPr>
            <w:r w:rsidRPr="00C20D7C">
              <w:rPr>
                <w:rFonts w:ascii="Avenir LT Std 35 Light" w:eastAsia="Avenir" w:hAnsi="Avenir LT Std 35 Light" w:cs="Avenir"/>
                <w:sz w:val="20"/>
                <w:szCs w:val="20"/>
              </w:rPr>
              <w:t xml:space="preserve">Increase in number of identified CHWs (requires benchmark survey plus second survey) with information shared and available across </w:t>
            </w:r>
            <w:r w:rsidRPr="00C20D7C">
              <w:rPr>
                <w:rFonts w:ascii="Avenir LT Std 35 Light" w:eastAsia="Avenir" w:hAnsi="Avenir LT Std 35 Light" w:cs="Avenir"/>
                <w:sz w:val="20"/>
                <w:szCs w:val="20"/>
              </w:rPr>
              <w:lastRenderedPageBreak/>
              <w:t xml:space="preserve">organizations </w:t>
            </w:r>
          </w:p>
        </w:tc>
        <w:tc>
          <w:tcPr>
            <w:tcW w:w="2340" w:type="dxa"/>
            <w:shd w:val="clear" w:color="auto" w:fill="DBEEF3"/>
          </w:tcPr>
          <w:p w14:paraId="0AA73B26" w14:textId="4E725FCE" w:rsidR="00C20D7C" w:rsidRDefault="00C20D7C">
            <w:pPr>
              <w:rPr>
                <w:rFonts w:ascii="Avenir LT Std 35 Light" w:eastAsia="Avenir" w:hAnsi="Avenir LT Std 35 Light" w:cs="Avenir"/>
                <w:sz w:val="20"/>
                <w:szCs w:val="20"/>
              </w:rPr>
            </w:pPr>
            <w:r>
              <w:rPr>
                <w:rFonts w:ascii="Avenir LT Std 35 Light" w:eastAsia="Avenir" w:hAnsi="Avenir LT Std 35 Light" w:cs="Avenir"/>
                <w:sz w:val="20"/>
                <w:szCs w:val="20"/>
              </w:rPr>
              <w:lastRenderedPageBreak/>
              <w:t>Council distribution list has increased from 97 to 11</w:t>
            </w:r>
            <w:r w:rsidR="00A03A64">
              <w:rPr>
                <w:rFonts w:ascii="Avenir LT Std 35 Light" w:eastAsia="Avenir" w:hAnsi="Avenir LT Std 35 Light" w:cs="Avenir"/>
                <w:sz w:val="20"/>
                <w:szCs w:val="20"/>
              </w:rPr>
              <w:t>7</w:t>
            </w:r>
            <w:r>
              <w:rPr>
                <w:rFonts w:ascii="Avenir LT Std 35 Light" w:eastAsia="Avenir" w:hAnsi="Avenir LT Std 35 Light" w:cs="Avenir"/>
                <w:sz w:val="20"/>
                <w:szCs w:val="20"/>
              </w:rPr>
              <w:t xml:space="preserve"> (Dec. 2021)</w:t>
            </w:r>
          </w:p>
          <w:p w14:paraId="04E59CBA" w14:textId="77777777" w:rsidR="00D613D9" w:rsidRDefault="00D613D9">
            <w:pPr>
              <w:rPr>
                <w:rFonts w:ascii="Avenir LT Std 35 Light" w:eastAsia="Avenir" w:hAnsi="Avenir LT Std 35 Light" w:cs="Avenir"/>
                <w:sz w:val="20"/>
                <w:szCs w:val="20"/>
              </w:rPr>
            </w:pPr>
          </w:p>
          <w:p w14:paraId="5EF28DE8" w14:textId="77777777" w:rsidR="00D613D9" w:rsidRDefault="00596D5C">
            <w:pPr>
              <w:rPr>
                <w:rFonts w:ascii="Avenir LT Std 35 Light" w:eastAsia="Avenir" w:hAnsi="Avenir LT Std 35 Light" w:cs="Avenir"/>
                <w:sz w:val="20"/>
                <w:szCs w:val="20"/>
              </w:rPr>
            </w:pPr>
            <w:r>
              <w:rPr>
                <w:rFonts w:ascii="Avenir LT Std 35 Light" w:eastAsia="Avenir" w:hAnsi="Avenir LT Std 35 Light" w:cs="Avenir"/>
                <w:sz w:val="20"/>
                <w:szCs w:val="20"/>
              </w:rPr>
              <w:t>1</w:t>
            </w:r>
            <w:r w:rsidR="00830248">
              <w:rPr>
                <w:rFonts w:ascii="Avenir LT Std 35 Light" w:eastAsia="Avenir" w:hAnsi="Avenir LT Std 35 Light" w:cs="Avenir"/>
                <w:sz w:val="20"/>
                <w:szCs w:val="20"/>
              </w:rPr>
              <w:t>3</w:t>
            </w:r>
            <w:r>
              <w:rPr>
                <w:rFonts w:ascii="Avenir LT Std 35 Light" w:eastAsia="Avenir" w:hAnsi="Avenir LT Std 35 Light" w:cs="Avenir"/>
                <w:sz w:val="20"/>
                <w:szCs w:val="20"/>
              </w:rPr>
              <w:t xml:space="preserve"> monthly newsletters (June 2020 – Dec 2021)</w:t>
            </w:r>
          </w:p>
          <w:p w14:paraId="60979832" w14:textId="77777777" w:rsidR="00830248" w:rsidRDefault="00830248">
            <w:pPr>
              <w:rPr>
                <w:rFonts w:ascii="Avenir LT Std 35 Light" w:eastAsia="Avenir" w:hAnsi="Avenir LT Std 35 Light" w:cs="Avenir"/>
                <w:sz w:val="20"/>
                <w:szCs w:val="20"/>
              </w:rPr>
            </w:pPr>
          </w:p>
          <w:p w14:paraId="69A97004" w14:textId="77777777" w:rsidR="00F23066" w:rsidRPr="00F23066" w:rsidRDefault="00F23066" w:rsidP="00F23066">
            <w:pPr>
              <w:rPr>
                <w:rFonts w:ascii="Avenir LT Std 35 Light" w:eastAsia="Avenir" w:hAnsi="Avenir LT Std 35 Light" w:cs="Avenir"/>
                <w:sz w:val="20"/>
                <w:szCs w:val="20"/>
              </w:rPr>
            </w:pPr>
            <w:r w:rsidRPr="00F23066">
              <w:rPr>
                <w:rFonts w:ascii="Avenir LT Std 35 Light" w:eastAsia="Avenir" w:hAnsi="Avenir LT Std 35 Light" w:cs="Avenir"/>
                <w:sz w:val="20"/>
                <w:szCs w:val="20"/>
              </w:rPr>
              <w:t xml:space="preserve">Assisted VDH in distributing CHW Survey in February 2021 </w:t>
            </w:r>
            <w:r w:rsidRPr="00F23066">
              <w:rPr>
                <w:rFonts w:ascii="Avenir LT Std 35 Light" w:eastAsia="Avenir" w:hAnsi="Avenir LT Std 35 Light" w:cs="Avenir"/>
                <w:sz w:val="20"/>
                <w:szCs w:val="20"/>
              </w:rPr>
              <w:lastRenderedPageBreak/>
              <w:t>– Survey was sent to over 1,000 email addresses – 201 completions and 297 partial completions</w:t>
            </w:r>
          </w:p>
          <w:p w14:paraId="7D7EBC84" w14:textId="1A3AE609" w:rsidR="00830248" w:rsidRPr="00C20D7C" w:rsidRDefault="00830248">
            <w:pPr>
              <w:rPr>
                <w:rFonts w:ascii="Avenir LT Std 35 Light" w:eastAsia="Avenir" w:hAnsi="Avenir LT Std 35 Light" w:cs="Avenir"/>
                <w:sz w:val="20"/>
                <w:szCs w:val="20"/>
              </w:rPr>
            </w:pPr>
          </w:p>
        </w:tc>
      </w:tr>
      <w:tr w:rsidR="00C20D7C" w:rsidRPr="002C256C" w14:paraId="72DE6595" w14:textId="02131283" w:rsidTr="00484929">
        <w:trPr>
          <w:trHeight w:val="1296"/>
        </w:trPr>
        <w:tc>
          <w:tcPr>
            <w:tcW w:w="2677" w:type="dxa"/>
            <w:shd w:val="clear" w:color="auto" w:fill="DBEEF3"/>
          </w:tcPr>
          <w:p w14:paraId="72920E84" w14:textId="46DF0902" w:rsidR="00C20D7C" w:rsidRPr="00F23066" w:rsidRDefault="00C20D7C" w:rsidP="00F23066">
            <w:pPr>
              <w:pStyle w:val="ListParagraph"/>
              <w:numPr>
                <w:ilvl w:val="0"/>
                <w:numId w:val="2"/>
              </w:numPr>
              <w:ind w:left="288" w:hanging="288"/>
              <w:rPr>
                <w:rFonts w:ascii="Avenir LT Std 35 Light" w:eastAsia="Avenir" w:hAnsi="Avenir LT Std 35 Light" w:cs="Avenir"/>
                <w:sz w:val="20"/>
                <w:szCs w:val="20"/>
              </w:rPr>
            </w:pPr>
            <w:r w:rsidRPr="00F23066">
              <w:rPr>
                <w:rFonts w:ascii="Avenir LT Std 35 Light" w:eastAsia="Avenir" w:hAnsi="Avenir LT Std 35 Light" w:cs="Avenir"/>
                <w:sz w:val="20"/>
                <w:szCs w:val="20"/>
              </w:rPr>
              <w:lastRenderedPageBreak/>
              <w:t xml:space="preserve">Increase membership in the CHW Association </w:t>
            </w:r>
          </w:p>
        </w:tc>
        <w:tc>
          <w:tcPr>
            <w:tcW w:w="1890" w:type="dxa"/>
            <w:shd w:val="clear" w:color="auto" w:fill="DBEEF3"/>
          </w:tcPr>
          <w:p w14:paraId="6843E5B9" w14:textId="0398BB4C" w:rsidR="00C20D7C" w:rsidRPr="00F23066" w:rsidRDefault="00C20D7C">
            <w:pPr>
              <w:rPr>
                <w:rFonts w:ascii="Avenir LT Std 35 Light" w:eastAsia="Avenir" w:hAnsi="Avenir LT Std 35 Light" w:cs="Avenir"/>
                <w:color w:val="365F91" w:themeColor="accent1" w:themeShade="BF"/>
                <w:sz w:val="20"/>
                <w:szCs w:val="20"/>
                <w:lang w:val="fr-FR"/>
              </w:rPr>
            </w:pPr>
            <w:r w:rsidRPr="00F23066">
              <w:rPr>
                <w:rFonts w:ascii="Avenir LT Std 35 Light" w:eastAsia="Avenir" w:hAnsi="Avenir LT Std 35 Light" w:cs="Avenir"/>
                <w:sz w:val="20"/>
                <w:szCs w:val="20"/>
                <w:lang w:val="fr-FR"/>
              </w:rPr>
              <w:t>IPHI, VA CHW Association, Council members</w:t>
            </w:r>
          </w:p>
        </w:tc>
        <w:tc>
          <w:tcPr>
            <w:tcW w:w="2160" w:type="dxa"/>
            <w:shd w:val="clear" w:color="auto" w:fill="DBEEF3"/>
          </w:tcPr>
          <w:p w14:paraId="0FDDC189" w14:textId="4651C57B" w:rsidR="00C20D7C" w:rsidRPr="00F23066" w:rsidRDefault="00C20D7C" w:rsidP="000237F0">
            <w:pPr>
              <w:pStyle w:val="ListParagraph"/>
              <w:numPr>
                <w:ilvl w:val="0"/>
                <w:numId w:val="26"/>
              </w:numPr>
              <w:ind w:left="288" w:hanging="288"/>
              <w:rPr>
                <w:rFonts w:ascii="Avenir LT Std 35 Light" w:eastAsia="Avenir" w:hAnsi="Avenir LT Std 35 Light" w:cs="Avenir"/>
                <w:sz w:val="20"/>
                <w:szCs w:val="20"/>
              </w:rPr>
            </w:pPr>
            <w:r w:rsidRPr="00F23066">
              <w:rPr>
                <w:rFonts w:ascii="Avenir LT Std 35 Light" w:eastAsia="Avenir" w:hAnsi="Avenir LT Std 35 Light" w:cs="Avenir"/>
                <w:sz w:val="20"/>
                <w:szCs w:val="20"/>
              </w:rPr>
              <w:t>Outreach time and effort</w:t>
            </w:r>
          </w:p>
          <w:p w14:paraId="4A11EB94" w14:textId="77777777" w:rsidR="00C20D7C" w:rsidRPr="00F23066" w:rsidRDefault="00C20D7C" w:rsidP="00F23066">
            <w:pPr>
              <w:pStyle w:val="ListParagraph"/>
              <w:ind w:left="288"/>
              <w:rPr>
                <w:rFonts w:ascii="Avenir LT Std 35 Light" w:eastAsia="Avenir" w:hAnsi="Avenir LT Std 35 Light" w:cs="Avenir"/>
                <w:sz w:val="20"/>
                <w:szCs w:val="20"/>
              </w:rPr>
            </w:pPr>
          </w:p>
          <w:p w14:paraId="68346960" w14:textId="2C877C2F" w:rsidR="00C20D7C" w:rsidRPr="00F23066" w:rsidRDefault="00C20D7C" w:rsidP="000237F0">
            <w:pPr>
              <w:pStyle w:val="ListParagraph"/>
              <w:numPr>
                <w:ilvl w:val="0"/>
                <w:numId w:val="26"/>
              </w:numPr>
              <w:ind w:left="288" w:hanging="288"/>
              <w:rPr>
                <w:rFonts w:ascii="Avenir LT Std 35 Light" w:eastAsia="Avenir" w:hAnsi="Avenir LT Std 35 Light" w:cs="Avenir"/>
                <w:sz w:val="20"/>
                <w:szCs w:val="20"/>
              </w:rPr>
            </w:pPr>
            <w:r w:rsidRPr="00F23066">
              <w:rPr>
                <w:rFonts w:ascii="Avenir LT Std 35 Light" w:eastAsia="Avenir" w:hAnsi="Avenir LT Std 35 Light" w:cs="Avenir"/>
                <w:sz w:val="20"/>
                <w:szCs w:val="20"/>
              </w:rPr>
              <w:t xml:space="preserve">Survey identifying CHWs </w:t>
            </w:r>
          </w:p>
          <w:p w14:paraId="66C0AC15" w14:textId="77777777" w:rsidR="00C20D7C" w:rsidRPr="00F23066" w:rsidRDefault="00C20D7C" w:rsidP="00F23066">
            <w:pPr>
              <w:pStyle w:val="ListParagraph"/>
              <w:ind w:left="288"/>
              <w:rPr>
                <w:rFonts w:ascii="Avenir LT Std 35 Light" w:eastAsia="Avenir" w:hAnsi="Avenir LT Std 35 Light" w:cs="Avenir"/>
                <w:sz w:val="20"/>
                <w:szCs w:val="20"/>
              </w:rPr>
            </w:pPr>
          </w:p>
          <w:p w14:paraId="64B3F4BC" w14:textId="77777777" w:rsidR="00C20D7C" w:rsidRPr="00F23066" w:rsidRDefault="00C20D7C" w:rsidP="00F23066">
            <w:pPr>
              <w:pStyle w:val="ListParagraph"/>
              <w:ind w:left="288"/>
              <w:rPr>
                <w:rFonts w:ascii="Avenir LT Std 35 Light" w:eastAsia="Avenir" w:hAnsi="Avenir LT Std 35 Light" w:cs="Avenir"/>
                <w:sz w:val="20"/>
                <w:szCs w:val="20"/>
              </w:rPr>
            </w:pPr>
          </w:p>
          <w:p w14:paraId="6128E70D" w14:textId="42DD7EAF" w:rsidR="00C20D7C" w:rsidRPr="00F23066" w:rsidRDefault="00C20D7C" w:rsidP="000237F0">
            <w:pPr>
              <w:pStyle w:val="ListParagraph"/>
              <w:numPr>
                <w:ilvl w:val="0"/>
                <w:numId w:val="26"/>
              </w:numPr>
              <w:ind w:left="288" w:hanging="288"/>
              <w:rPr>
                <w:rFonts w:ascii="Avenir LT Std 35 Light" w:eastAsia="Avenir" w:hAnsi="Avenir LT Std 35 Light" w:cs="Avenir"/>
                <w:sz w:val="20"/>
                <w:szCs w:val="20"/>
              </w:rPr>
            </w:pPr>
            <w:r w:rsidRPr="00F23066">
              <w:rPr>
                <w:rFonts w:ascii="Avenir LT Std 35 Light" w:eastAsia="Avenir" w:hAnsi="Avenir LT Std 35 Light" w:cs="Avenir"/>
                <w:sz w:val="20"/>
                <w:szCs w:val="20"/>
              </w:rPr>
              <w:t>Identifying CHWs attending meetings, programs, webinars, etc.</w:t>
            </w:r>
          </w:p>
          <w:p w14:paraId="5BDC55E8" w14:textId="77777777" w:rsidR="00C20D7C" w:rsidRPr="00F23066" w:rsidRDefault="00C20D7C">
            <w:pPr>
              <w:rPr>
                <w:rFonts w:ascii="Avenir LT Std 35 Light" w:eastAsia="Avenir" w:hAnsi="Avenir LT Std 35 Light" w:cs="Avenir"/>
                <w:sz w:val="20"/>
                <w:szCs w:val="20"/>
              </w:rPr>
            </w:pPr>
          </w:p>
          <w:p w14:paraId="0FD0C925" w14:textId="072A99AF" w:rsidR="00C20D7C" w:rsidRPr="00F23066" w:rsidRDefault="00C20D7C">
            <w:pPr>
              <w:rPr>
                <w:rFonts w:ascii="Avenir LT Std 35 Light" w:eastAsia="Avenir" w:hAnsi="Avenir LT Std 35 Light" w:cs="Avenir"/>
                <w:sz w:val="20"/>
                <w:szCs w:val="20"/>
              </w:rPr>
            </w:pPr>
          </w:p>
        </w:tc>
        <w:tc>
          <w:tcPr>
            <w:tcW w:w="1980" w:type="dxa"/>
            <w:shd w:val="clear" w:color="auto" w:fill="DBEEF3"/>
          </w:tcPr>
          <w:p w14:paraId="3E9B1ADC" w14:textId="77777777" w:rsidR="00C20D7C" w:rsidRPr="00F23066" w:rsidRDefault="00C20D7C">
            <w:pPr>
              <w:rPr>
                <w:rFonts w:ascii="Avenir LT Std 35 Light" w:eastAsia="Avenir" w:hAnsi="Avenir LT Std 35 Light" w:cs="Avenir"/>
                <w:sz w:val="20"/>
                <w:szCs w:val="20"/>
              </w:rPr>
            </w:pPr>
            <w:r w:rsidRPr="00F23066">
              <w:rPr>
                <w:rFonts w:ascii="Avenir LT Std 35 Light" w:eastAsia="Avenir" w:hAnsi="Avenir LT Std 35 Light" w:cs="Avenir"/>
                <w:sz w:val="20"/>
                <w:szCs w:val="20"/>
              </w:rPr>
              <w:t>Membership in CHW Association as of September 1, 2020</w:t>
            </w:r>
          </w:p>
          <w:p w14:paraId="57C1493C" w14:textId="60C72327" w:rsidR="00C20D7C" w:rsidRPr="00F23066" w:rsidRDefault="00C20D7C">
            <w:pPr>
              <w:rPr>
                <w:rFonts w:ascii="Avenir LT Std 35 Light" w:eastAsia="Avenir" w:hAnsi="Avenir LT Std 35 Light" w:cs="Avenir"/>
                <w:sz w:val="20"/>
                <w:szCs w:val="20"/>
              </w:rPr>
            </w:pPr>
          </w:p>
        </w:tc>
        <w:tc>
          <w:tcPr>
            <w:tcW w:w="1710" w:type="dxa"/>
            <w:shd w:val="clear" w:color="auto" w:fill="DBEEF3"/>
          </w:tcPr>
          <w:p w14:paraId="2D2376DD" w14:textId="3460C5EA" w:rsidR="00C20D7C" w:rsidRPr="00F23066" w:rsidRDefault="00C20D7C">
            <w:pPr>
              <w:rPr>
                <w:rFonts w:ascii="Avenir LT Std 35 Light" w:eastAsia="Avenir" w:hAnsi="Avenir LT Std 35 Light" w:cs="Avenir"/>
                <w:sz w:val="20"/>
                <w:szCs w:val="20"/>
              </w:rPr>
            </w:pPr>
            <w:r w:rsidRPr="00F23066">
              <w:rPr>
                <w:rFonts w:ascii="Avenir LT Std 35 Light" w:eastAsia="Avenir" w:hAnsi="Avenir LT Std 35 Light" w:cs="Avenir"/>
                <w:sz w:val="20"/>
                <w:szCs w:val="20"/>
              </w:rPr>
              <w:t>Ongoing through June 2022</w:t>
            </w:r>
          </w:p>
        </w:tc>
        <w:tc>
          <w:tcPr>
            <w:tcW w:w="1800" w:type="dxa"/>
            <w:shd w:val="clear" w:color="auto" w:fill="DBEEF3"/>
          </w:tcPr>
          <w:p w14:paraId="4493BD9F" w14:textId="1F0BDBEF" w:rsidR="00C20D7C" w:rsidRPr="00F23066" w:rsidRDefault="00C20D7C">
            <w:pPr>
              <w:rPr>
                <w:rFonts w:ascii="Avenir LT Std 35 Light" w:eastAsia="Avenir" w:hAnsi="Avenir LT Std 35 Light" w:cs="Avenir"/>
                <w:sz w:val="20"/>
                <w:szCs w:val="20"/>
              </w:rPr>
            </w:pPr>
            <w:r w:rsidRPr="00F23066">
              <w:rPr>
                <w:rFonts w:ascii="Avenir LT Std 35 Light" w:eastAsia="Avenir" w:hAnsi="Avenir LT Std 35 Light" w:cs="Avenir"/>
                <w:sz w:val="20"/>
                <w:szCs w:val="20"/>
              </w:rPr>
              <w:t>Membership growth from benchmark of September 1</w:t>
            </w:r>
            <w:r w:rsidR="007C38F2">
              <w:rPr>
                <w:rFonts w:ascii="Avenir LT Std 35 Light" w:eastAsia="Avenir" w:hAnsi="Avenir LT Std 35 Light" w:cs="Avenir"/>
                <w:sz w:val="20"/>
                <w:szCs w:val="20"/>
              </w:rPr>
              <w:t>,</w:t>
            </w:r>
            <w:r w:rsidRPr="00F23066">
              <w:rPr>
                <w:rFonts w:ascii="Avenir LT Std 35 Light" w:eastAsia="Avenir" w:hAnsi="Avenir LT Std 35 Light" w:cs="Avenir"/>
                <w:sz w:val="20"/>
                <w:szCs w:val="20"/>
              </w:rPr>
              <w:t xml:space="preserve"> 2020 </w:t>
            </w:r>
          </w:p>
        </w:tc>
        <w:tc>
          <w:tcPr>
            <w:tcW w:w="2340" w:type="dxa"/>
            <w:shd w:val="clear" w:color="auto" w:fill="DBEEF3"/>
          </w:tcPr>
          <w:p w14:paraId="30B9D720" w14:textId="77777777" w:rsidR="00C20D7C" w:rsidRPr="00886D9E" w:rsidRDefault="00C20D7C">
            <w:pPr>
              <w:rPr>
                <w:rFonts w:ascii="Avenir LT Std 35 Light" w:eastAsia="Avenir" w:hAnsi="Avenir LT Std 35 Light" w:cs="Avenir"/>
              </w:rPr>
            </w:pPr>
          </w:p>
        </w:tc>
      </w:tr>
      <w:tr w:rsidR="00C20D7C" w:rsidRPr="002C256C" w14:paraId="63113B33" w14:textId="647EAE8E" w:rsidTr="00484929">
        <w:trPr>
          <w:trHeight w:val="1296"/>
        </w:trPr>
        <w:tc>
          <w:tcPr>
            <w:tcW w:w="2677" w:type="dxa"/>
            <w:shd w:val="clear" w:color="auto" w:fill="DBEEF3"/>
          </w:tcPr>
          <w:p w14:paraId="353D3718" w14:textId="19699E1A" w:rsidR="00C20D7C" w:rsidRPr="00456339" w:rsidRDefault="00C20D7C" w:rsidP="006B5B0E">
            <w:pPr>
              <w:pStyle w:val="ListParagraph"/>
              <w:numPr>
                <w:ilvl w:val="0"/>
                <w:numId w:val="2"/>
              </w:numPr>
              <w:ind w:left="288" w:hanging="288"/>
              <w:rPr>
                <w:rFonts w:ascii="Avenir LT Std 35 Light" w:eastAsia="Avenir" w:hAnsi="Avenir LT Std 35 Light" w:cs="Avenir"/>
                <w:color w:val="FF0000"/>
                <w:sz w:val="20"/>
                <w:szCs w:val="20"/>
              </w:rPr>
            </w:pPr>
            <w:r w:rsidRPr="00456339">
              <w:rPr>
                <w:rFonts w:ascii="Avenir LT Std 35 Light" w:eastAsia="Avenir" w:hAnsi="Avenir LT Std 35 Light" w:cs="Avenir"/>
                <w:sz w:val="20"/>
                <w:szCs w:val="20"/>
              </w:rPr>
              <w:t>Identify specific health care providers/clinicians and insurance companies to be educated regarding the role and benefits of CHWs in those organizations</w:t>
            </w:r>
          </w:p>
        </w:tc>
        <w:tc>
          <w:tcPr>
            <w:tcW w:w="1890" w:type="dxa"/>
            <w:shd w:val="clear" w:color="auto" w:fill="DBEEF3"/>
          </w:tcPr>
          <w:p w14:paraId="087760E6" w14:textId="065FC706" w:rsidR="00C20D7C" w:rsidRPr="00456339" w:rsidRDefault="00C20D7C">
            <w:pPr>
              <w:rPr>
                <w:rFonts w:ascii="Avenir LT Std 35 Light" w:eastAsia="Avenir" w:hAnsi="Avenir LT Std 35 Light" w:cs="Avenir"/>
                <w:sz w:val="20"/>
                <w:szCs w:val="20"/>
              </w:rPr>
            </w:pPr>
            <w:r w:rsidRPr="00456339">
              <w:rPr>
                <w:rFonts w:ascii="Avenir LT Std 35 Light" w:eastAsia="Avenir" w:hAnsi="Avenir LT Std 35 Light" w:cs="Avenir"/>
                <w:sz w:val="20"/>
                <w:szCs w:val="20"/>
              </w:rPr>
              <w:t>Committee on Policy and Communication (or workgroup of that Committee)</w:t>
            </w:r>
          </w:p>
        </w:tc>
        <w:tc>
          <w:tcPr>
            <w:tcW w:w="2160" w:type="dxa"/>
            <w:shd w:val="clear" w:color="auto" w:fill="DBEEF3"/>
          </w:tcPr>
          <w:p w14:paraId="66CD0E7A" w14:textId="55221FBC" w:rsidR="00C20D7C" w:rsidRPr="00456339" w:rsidRDefault="00C20D7C">
            <w:pPr>
              <w:rPr>
                <w:rFonts w:ascii="Avenir LT Std 35 Light" w:eastAsia="Avenir" w:hAnsi="Avenir LT Std 35 Light" w:cs="Avenir"/>
                <w:sz w:val="20"/>
                <w:szCs w:val="20"/>
              </w:rPr>
            </w:pPr>
            <w:r w:rsidRPr="00456339">
              <w:rPr>
                <w:rFonts w:ascii="Avenir LT Std 35 Light" w:eastAsia="Avenir" w:hAnsi="Avenir LT Std 35 Light" w:cs="Avenir"/>
                <w:sz w:val="20"/>
                <w:szCs w:val="20"/>
              </w:rPr>
              <w:t>Development Council asked to identify appropriate persons within professional societies and other clinician groups and persons within third-party payer organizations</w:t>
            </w:r>
          </w:p>
        </w:tc>
        <w:tc>
          <w:tcPr>
            <w:tcW w:w="1980" w:type="dxa"/>
            <w:shd w:val="clear" w:color="auto" w:fill="DBEEF3"/>
          </w:tcPr>
          <w:p w14:paraId="63B13DA1" w14:textId="2B90839C" w:rsidR="00C20D7C" w:rsidRPr="00456339" w:rsidRDefault="00C20D7C">
            <w:pPr>
              <w:rPr>
                <w:rFonts w:ascii="Avenir LT Std 35 Light" w:eastAsia="Avenir" w:hAnsi="Avenir LT Std 35 Light" w:cs="Avenir"/>
                <w:sz w:val="20"/>
                <w:szCs w:val="20"/>
              </w:rPr>
            </w:pPr>
            <w:r w:rsidRPr="00456339">
              <w:rPr>
                <w:rFonts w:ascii="Avenir LT Std 35 Light" w:eastAsia="Avenir" w:hAnsi="Avenir LT Std 35 Light" w:cs="Avenir"/>
                <w:sz w:val="20"/>
                <w:szCs w:val="20"/>
              </w:rPr>
              <w:t>Convening resource persons and compilation of list of targeted audiences</w:t>
            </w:r>
          </w:p>
        </w:tc>
        <w:tc>
          <w:tcPr>
            <w:tcW w:w="1710" w:type="dxa"/>
            <w:shd w:val="clear" w:color="auto" w:fill="DBEEF3"/>
          </w:tcPr>
          <w:p w14:paraId="21962521" w14:textId="0D983979" w:rsidR="00C20D7C" w:rsidRPr="00456339" w:rsidRDefault="00C20D7C">
            <w:pPr>
              <w:rPr>
                <w:rFonts w:ascii="Avenir LT Std 35 Light" w:eastAsia="Avenir" w:hAnsi="Avenir LT Std 35 Light" w:cs="Avenir"/>
                <w:sz w:val="20"/>
                <w:szCs w:val="20"/>
              </w:rPr>
            </w:pPr>
            <w:r w:rsidRPr="00456339">
              <w:rPr>
                <w:rFonts w:ascii="Avenir LT Std 35 Light" w:eastAsia="Avenir" w:hAnsi="Avenir LT Std 35 Light" w:cs="Avenir"/>
                <w:sz w:val="20"/>
                <w:szCs w:val="20"/>
              </w:rPr>
              <w:t>March 1, 2020 and ongoing</w:t>
            </w:r>
          </w:p>
        </w:tc>
        <w:tc>
          <w:tcPr>
            <w:tcW w:w="1800" w:type="dxa"/>
            <w:shd w:val="clear" w:color="auto" w:fill="DBEEF3"/>
          </w:tcPr>
          <w:p w14:paraId="47C0000F" w14:textId="2CA324EF" w:rsidR="00C20D7C" w:rsidRPr="00456339" w:rsidRDefault="00C20D7C" w:rsidP="006B5B0E">
            <w:pPr>
              <w:pStyle w:val="ListParagraph"/>
              <w:numPr>
                <w:ilvl w:val="0"/>
                <w:numId w:val="12"/>
              </w:numPr>
              <w:ind w:left="288" w:hanging="288"/>
              <w:rPr>
                <w:rFonts w:ascii="Avenir LT Std 35 Light" w:eastAsia="Avenir" w:hAnsi="Avenir LT Std 35 Light" w:cs="Avenir"/>
                <w:sz w:val="20"/>
                <w:szCs w:val="20"/>
              </w:rPr>
            </w:pPr>
            <w:r w:rsidRPr="00456339">
              <w:rPr>
                <w:rFonts w:ascii="Avenir LT Std 35 Light" w:eastAsia="Avenir" w:hAnsi="Avenir LT Std 35 Light" w:cs="Avenir"/>
                <w:sz w:val="20"/>
                <w:szCs w:val="20"/>
              </w:rPr>
              <w:t>Number and type of providers and persons affiliated with third-party payers who have received educational materials</w:t>
            </w:r>
          </w:p>
          <w:p w14:paraId="09CCBEE4" w14:textId="77777777" w:rsidR="00C20D7C" w:rsidRPr="00456339" w:rsidRDefault="00C20D7C" w:rsidP="006B5B0E">
            <w:pPr>
              <w:pStyle w:val="ListParagraph"/>
              <w:ind w:left="288" w:hanging="288"/>
              <w:rPr>
                <w:rFonts w:ascii="Avenir LT Std 35 Light" w:eastAsia="Avenir" w:hAnsi="Avenir LT Std 35 Light" w:cs="Avenir"/>
                <w:sz w:val="20"/>
                <w:szCs w:val="20"/>
              </w:rPr>
            </w:pPr>
          </w:p>
          <w:p w14:paraId="181B1C16" w14:textId="3E1AFE86" w:rsidR="00C20D7C" w:rsidRPr="00456339" w:rsidRDefault="00C20D7C" w:rsidP="006B5B0E">
            <w:pPr>
              <w:pStyle w:val="ListParagraph"/>
              <w:numPr>
                <w:ilvl w:val="0"/>
                <w:numId w:val="12"/>
              </w:numPr>
              <w:ind w:left="288" w:hanging="288"/>
              <w:rPr>
                <w:rFonts w:ascii="Avenir LT Std 35 Light" w:eastAsia="Avenir" w:hAnsi="Avenir LT Std 35 Light" w:cs="Avenir"/>
                <w:sz w:val="20"/>
                <w:szCs w:val="20"/>
              </w:rPr>
            </w:pPr>
            <w:r w:rsidRPr="00456339">
              <w:rPr>
                <w:rFonts w:ascii="Avenir LT Std 35 Light" w:eastAsia="Avenir" w:hAnsi="Avenir LT Std 35 Light" w:cs="Avenir"/>
                <w:sz w:val="20"/>
                <w:szCs w:val="20"/>
              </w:rPr>
              <w:t>Number of solicitations or inquiries for additional information from targeted audience about the role of CHWs</w:t>
            </w:r>
          </w:p>
        </w:tc>
        <w:tc>
          <w:tcPr>
            <w:tcW w:w="2340" w:type="dxa"/>
            <w:shd w:val="clear" w:color="auto" w:fill="DBEEF3"/>
          </w:tcPr>
          <w:p w14:paraId="54E61D60" w14:textId="77777777" w:rsidR="00C20D7C" w:rsidRDefault="00072BFB" w:rsidP="00A03A64">
            <w:pPr>
              <w:ind w:left="72"/>
              <w:rPr>
                <w:rFonts w:ascii="Avenir LT Std 35 Light" w:eastAsia="Avenir" w:hAnsi="Avenir LT Std 35 Light" w:cs="Avenir"/>
                <w:sz w:val="20"/>
                <w:szCs w:val="20"/>
              </w:rPr>
            </w:pPr>
            <w:r w:rsidRPr="00072BFB">
              <w:rPr>
                <w:rFonts w:ascii="Avenir LT Std 35 Light" w:eastAsia="Avenir" w:hAnsi="Avenir LT Std 35 Light" w:cs="Avenir"/>
                <w:sz w:val="20"/>
                <w:szCs w:val="20"/>
              </w:rPr>
              <w:t>Virginia DMAS representatives have been consistent participants in Council meetings and in the preparation of the CHWs for Healthy Virginia grant submission</w:t>
            </w:r>
          </w:p>
          <w:p w14:paraId="2CCE9D61" w14:textId="77777777" w:rsidR="00072BFB" w:rsidRDefault="00072BFB" w:rsidP="00A03A64">
            <w:pPr>
              <w:ind w:left="72"/>
              <w:rPr>
                <w:rFonts w:ascii="Avenir LT Std 35 Light" w:eastAsia="Avenir" w:hAnsi="Avenir LT Std 35 Light" w:cs="Avenir"/>
                <w:sz w:val="20"/>
                <w:szCs w:val="20"/>
              </w:rPr>
            </w:pPr>
          </w:p>
          <w:p w14:paraId="6AFB7CD0" w14:textId="14BE2CC2" w:rsidR="00072BFB" w:rsidRPr="00072BFB" w:rsidRDefault="000C3B84" w:rsidP="00A03A64">
            <w:pPr>
              <w:ind w:left="72"/>
              <w:rPr>
                <w:rFonts w:ascii="Avenir LT Std 35 Light" w:eastAsia="Avenir" w:hAnsi="Avenir LT Std 35 Light" w:cs="Avenir"/>
                <w:sz w:val="20"/>
                <w:szCs w:val="20"/>
              </w:rPr>
            </w:pPr>
            <w:r>
              <w:rPr>
                <w:rFonts w:ascii="Avenir LT Std 35 Light" w:eastAsia="Avenir" w:hAnsi="Avenir LT Std 35 Light" w:cs="Avenir"/>
                <w:sz w:val="20"/>
                <w:szCs w:val="20"/>
              </w:rPr>
              <w:t>Ten (10)</w:t>
            </w:r>
            <w:r w:rsidR="00072BFB">
              <w:rPr>
                <w:rFonts w:ascii="Avenir LT Std 35 Light" w:eastAsia="Avenir" w:hAnsi="Avenir LT Std 35 Light" w:cs="Avenir"/>
                <w:sz w:val="20"/>
                <w:szCs w:val="20"/>
              </w:rPr>
              <w:t xml:space="preserve"> Virginia Pharmacies participated in the Pharmacy </w:t>
            </w:r>
            <w:r w:rsidR="00850362">
              <w:rPr>
                <w:rFonts w:ascii="Avenir LT Std 35 Light" w:eastAsia="Avenir" w:hAnsi="Avenir LT Std 35 Light" w:cs="Avenir"/>
                <w:sz w:val="20"/>
                <w:szCs w:val="20"/>
              </w:rPr>
              <w:t>Technician</w:t>
            </w:r>
            <w:r w:rsidR="00072BFB">
              <w:rPr>
                <w:rFonts w:ascii="Avenir LT Std 35 Light" w:eastAsia="Avenir" w:hAnsi="Avenir LT Std 35 Light" w:cs="Avenir"/>
                <w:sz w:val="20"/>
                <w:szCs w:val="20"/>
              </w:rPr>
              <w:t xml:space="preserve"> – CHW training model</w:t>
            </w:r>
            <w:r>
              <w:rPr>
                <w:rFonts w:ascii="Avenir LT Std 35 Light" w:eastAsia="Avenir" w:hAnsi="Avenir LT Std 35 Light" w:cs="Avenir"/>
                <w:sz w:val="20"/>
                <w:szCs w:val="20"/>
              </w:rPr>
              <w:t xml:space="preserve"> with a total of 12 completers. </w:t>
            </w:r>
          </w:p>
        </w:tc>
      </w:tr>
      <w:tr w:rsidR="00C20D7C" w:rsidRPr="002C256C" w14:paraId="49B8E54E" w14:textId="4CF021BC" w:rsidTr="00484929">
        <w:trPr>
          <w:trHeight w:val="1296"/>
        </w:trPr>
        <w:tc>
          <w:tcPr>
            <w:tcW w:w="2677" w:type="dxa"/>
            <w:shd w:val="clear" w:color="auto" w:fill="DBEEF3"/>
          </w:tcPr>
          <w:p w14:paraId="70DD50F4" w14:textId="30C0B34C" w:rsidR="00C20D7C" w:rsidRPr="006B5B0E" w:rsidRDefault="00C20D7C" w:rsidP="006B5B0E">
            <w:pPr>
              <w:pStyle w:val="ListParagraph"/>
              <w:numPr>
                <w:ilvl w:val="0"/>
                <w:numId w:val="2"/>
              </w:numPr>
              <w:ind w:left="288" w:hanging="288"/>
              <w:rPr>
                <w:rFonts w:ascii="Avenir LT Std 35 Light" w:eastAsia="Avenir" w:hAnsi="Avenir LT Std 35 Light" w:cs="Avenir"/>
                <w:sz w:val="20"/>
                <w:szCs w:val="20"/>
              </w:rPr>
            </w:pPr>
            <w:r w:rsidRPr="006B5B0E">
              <w:rPr>
                <w:rFonts w:ascii="Avenir LT Std 35 Light" w:eastAsia="Avenir" w:hAnsi="Avenir LT Std 35 Light" w:cs="Avenir"/>
                <w:sz w:val="20"/>
                <w:szCs w:val="20"/>
              </w:rPr>
              <w:lastRenderedPageBreak/>
              <w:t>Educate 3</w:t>
            </w:r>
            <w:r w:rsidRPr="006B5B0E">
              <w:rPr>
                <w:rFonts w:ascii="Avenir LT Std 35 Light" w:eastAsia="Avenir" w:hAnsi="Avenir LT Std 35 Light" w:cs="Avenir"/>
                <w:sz w:val="20"/>
                <w:szCs w:val="20"/>
                <w:vertAlign w:val="superscript"/>
              </w:rPr>
              <w:t>rd</w:t>
            </w:r>
            <w:r w:rsidRPr="006B5B0E">
              <w:rPr>
                <w:rFonts w:ascii="Avenir LT Std 35 Light" w:eastAsia="Avenir" w:hAnsi="Avenir LT Std 35 Light" w:cs="Avenir"/>
                <w:sz w:val="20"/>
                <w:szCs w:val="20"/>
              </w:rPr>
              <w:t xml:space="preserve"> party payers about CHW roles with goal of having CHWs financed through insurance plans</w:t>
            </w:r>
          </w:p>
        </w:tc>
        <w:tc>
          <w:tcPr>
            <w:tcW w:w="1890" w:type="dxa"/>
            <w:shd w:val="clear" w:color="auto" w:fill="DBEEF3"/>
          </w:tcPr>
          <w:p w14:paraId="75778B69" w14:textId="1DC87F88" w:rsidR="00C20D7C" w:rsidRPr="006B5B0E" w:rsidRDefault="00C20D7C">
            <w:pPr>
              <w:rPr>
                <w:rFonts w:ascii="Avenir LT Std 35 Light" w:eastAsia="Avenir" w:hAnsi="Avenir LT Std 35 Light" w:cs="Avenir"/>
                <w:sz w:val="20"/>
                <w:szCs w:val="20"/>
              </w:rPr>
            </w:pPr>
            <w:r w:rsidRPr="006B5B0E">
              <w:rPr>
                <w:rFonts w:ascii="Avenir LT Std 35 Light" w:eastAsia="Avenir" w:hAnsi="Avenir LT Std 35 Light" w:cs="Avenir"/>
                <w:sz w:val="20"/>
                <w:szCs w:val="20"/>
              </w:rPr>
              <w:t>Development Council’s Committee on Policy and Communications and Committee on Financing, Measurement and Evaluation</w:t>
            </w:r>
          </w:p>
        </w:tc>
        <w:tc>
          <w:tcPr>
            <w:tcW w:w="2160" w:type="dxa"/>
            <w:shd w:val="clear" w:color="auto" w:fill="DBEEF3"/>
          </w:tcPr>
          <w:p w14:paraId="37B365E3" w14:textId="27DBB9CB" w:rsidR="00C20D7C" w:rsidRPr="006B5B0E" w:rsidRDefault="00C20D7C">
            <w:pPr>
              <w:rPr>
                <w:rFonts w:ascii="Avenir LT Std 35 Light" w:eastAsia="Avenir" w:hAnsi="Avenir LT Std 35 Light" w:cs="Avenir"/>
                <w:sz w:val="20"/>
                <w:szCs w:val="20"/>
              </w:rPr>
            </w:pPr>
            <w:r w:rsidRPr="006B5B0E">
              <w:rPr>
                <w:rFonts w:ascii="Avenir LT Std 35 Light" w:eastAsia="Avenir" w:hAnsi="Avenir LT Std 35 Light" w:cs="Avenir"/>
                <w:sz w:val="20"/>
                <w:szCs w:val="20"/>
              </w:rPr>
              <w:t>Resource materials specifically developed for 3</w:t>
            </w:r>
            <w:r w:rsidRPr="006B5B0E">
              <w:rPr>
                <w:rFonts w:ascii="Avenir LT Std 35 Light" w:eastAsia="Avenir" w:hAnsi="Avenir LT Std 35 Light" w:cs="Avenir"/>
                <w:sz w:val="20"/>
                <w:szCs w:val="20"/>
                <w:vertAlign w:val="superscript"/>
              </w:rPr>
              <w:t>rd</w:t>
            </w:r>
            <w:r w:rsidRPr="006B5B0E">
              <w:rPr>
                <w:rFonts w:ascii="Avenir LT Std 35 Light" w:eastAsia="Avenir" w:hAnsi="Avenir LT Std 35 Light" w:cs="Avenir"/>
                <w:sz w:val="20"/>
                <w:szCs w:val="20"/>
              </w:rPr>
              <w:t xml:space="preserve"> party payers that incorporate recommendations from CHW Standards Committee</w:t>
            </w:r>
          </w:p>
          <w:p w14:paraId="790E2E8A" w14:textId="77777777" w:rsidR="00C20D7C" w:rsidRPr="006B5B0E" w:rsidRDefault="00C20D7C">
            <w:pPr>
              <w:rPr>
                <w:rFonts w:ascii="Avenir LT Std 35 Light" w:eastAsia="Avenir" w:hAnsi="Avenir LT Std 35 Light" w:cs="Avenir"/>
                <w:sz w:val="20"/>
                <w:szCs w:val="20"/>
              </w:rPr>
            </w:pPr>
          </w:p>
          <w:p w14:paraId="062C3535" w14:textId="3373750B" w:rsidR="00C20D7C" w:rsidRPr="006B5B0E" w:rsidRDefault="00C20D7C">
            <w:pPr>
              <w:rPr>
                <w:rFonts w:ascii="Avenir LT Std 35 Light" w:eastAsia="Avenir" w:hAnsi="Avenir LT Std 35 Light" w:cs="Avenir"/>
                <w:sz w:val="20"/>
                <w:szCs w:val="20"/>
              </w:rPr>
            </w:pPr>
          </w:p>
        </w:tc>
        <w:tc>
          <w:tcPr>
            <w:tcW w:w="1980" w:type="dxa"/>
            <w:shd w:val="clear" w:color="auto" w:fill="DBEEF3"/>
          </w:tcPr>
          <w:p w14:paraId="18698330" w14:textId="22DA9850" w:rsidR="00C20D7C" w:rsidRPr="006B5B0E" w:rsidRDefault="00C20D7C" w:rsidP="006B5B0E">
            <w:pPr>
              <w:pStyle w:val="ListParagraph"/>
              <w:numPr>
                <w:ilvl w:val="0"/>
                <w:numId w:val="19"/>
              </w:numPr>
              <w:ind w:left="288" w:hanging="288"/>
              <w:rPr>
                <w:rFonts w:ascii="Avenir LT Std 35 Light" w:eastAsia="Avenir" w:hAnsi="Avenir LT Std 35 Light" w:cs="Avenir"/>
                <w:sz w:val="20"/>
                <w:szCs w:val="20"/>
              </w:rPr>
            </w:pPr>
            <w:r w:rsidRPr="006B5B0E">
              <w:rPr>
                <w:rFonts w:ascii="Avenir LT Std 35 Light" w:eastAsia="Avenir" w:hAnsi="Avenir LT Std 35 Light" w:cs="Avenir"/>
                <w:sz w:val="20"/>
                <w:szCs w:val="20"/>
              </w:rPr>
              <w:t>Development of advocacy materials targeting 3</w:t>
            </w:r>
            <w:r w:rsidRPr="006B5B0E">
              <w:rPr>
                <w:rFonts w:ascii="Avenir LT Std 35 Light" w:eastAsia="Avenir" w:hAnsi="Avenir LT Std 35 Light" w:cs="Avenir"/>
                <w:sz w:val="20"/>
                <w:szCs w:val="20"/>
                <w:vertAlign w:val="superscript"/>
              </w:rPr>
              <w:t>rd</w:t>
            </w:r>
            <w:r w:rsidRPr="006B5B0E">
              <w:rPr>
                <w:rFonts w:ascii="Avenir LT Std 35 Light" w:eastAsia="Avenir" w:hAnsi="Avenir LT Std 35 Light" w:cs="Avenir"/>
                <w:sz w:val="20"/>
                <w:szCs w:val="20"/>
              </w:rPr>
              <w:t xml:space="preserve"> party payers</w:t>
            </w:r>
          </w:p>
          <w:p w14:paraId="371200AB" w14:textId="77777777" w:rsidR="00C20D7C" w:rsidRPr="006B5B0E" w:rsidRDefault="00C20D7C" w:rsidP="00B10394">
            <w:pPr>
              <w:pStyle w:val="ListParagraph"/>
              <w:ind w:left="432"/>
              <w:rPr>
                <w:rFonts w:ascii="Avenir LT Std 35 Light" w:eastAsia="Avenir" w:hAnsi="Avenir LT Std 35 Light" w:cs="Avenir"/>
                <w:sz w:val="20"/>
                <w:szCs w:val="20"/>
              </w:rPr>
            </w:pPr>
          </w:p>
          <w:p w14:paraId="51979156" w14:textId="77777777" w:rsidR="00C20D7C" w:rsidRPr="006B5B0E" w:rsidRDefault="00C20D7C" w:rsidP="006B5B0E">
            <w:pPr>
              <w:pStyle w:val="ListParagraph"/>
              <w:numPr>
                <w:ilvl w:val="0"/>
                <w:numId w:val="19"/>
              </w:numPr>
              <w:ind w:left="288" w:hanging="288"/>
              <w:rPr>
                <w:rFonts w:ascii="Avenir LT Std 35 Light" w:eastAsia="Avenir" w:hAnsi="Avenir LT Std 35 Light" w:cs="Avenir"/>
                <w:sz w:val="20"/>
                <w:szCs w:val="20"/>
              </w:rPr>
            </w:pPr>
            <w:r w:rsidRPr="006B5B0E">
              <w:rPr>
                <w:rFonts w:ascii="Avenir LT Std 35 Light" w:eastAsia="Avenir" w:hAnsi="Avenir LT Std 35 Light" w:cs="Avenir"/>
                <w:sz w:val="20"/>
                <w:szCs w:val="20"/>
              </w:rPr>
              <w:t>Number of communicated materials to 3</w:t>
            </w:r>
            <w:r w:rsidRPr="006B5B0E">
              <w:rPr>
                <w:rFonts w:ascii="Avenir LT Std 35 Light" w:eastAsia="Avenir" w:hAnsi="Avenir LT Std 35 Light" w:cs="Avenir"/>
                <w:sz w:val="20"/>
                <w:szCs w:val="20"/>
                <w:vertAlign w:val="superscript"/>
              </w:rPr>
              <w:t>rd</w:t>
            </w:r>
            <w:r w:rsidRPr="006B5B0E">
              <w:rPr>
                <w:rFonts w:ascii="Avenir LT Std 35 Light" w:eastAsia="Avenir" w:hAnsi="Avenir LT Std 35 Light" w:cs="Avenir"/>
                <w:sz w:val="20"/>
                <w:szCs w:val="20"/>
              </w:rPr>
              <w:t xml:space="preserve"> party payers</w:t>
            </w:r>
          </w:p>
          <w:p w14:paraId="3EAF819C" w14:textId="77777777" w:rsidR="00C20D7C" w:rsidRPr="006B5B0E" w:rsidRDefault="00C20D7C" w:rsidP="006B5B0E">
            <w:pPr>
              <w:pStyle w:val="ListParagraph"/>
              <w:ind w:left="288" w:hanging="288"/>
              <w:rPr>
                <w:rFonts w:ascii="Avenir LT Std 35 Light" w:eastAsia="Avenir" w:hAnsi="Avenir LT Std 35 Light" w:cs="Avenir"/>
                <w:sz w:val="20"/>
                <w:szCs w:val="20"/>
              </w:rPr>
            </w:pPr>
          </w:p>
          <w:p w14:paraId="4BDED523" w14:textId="7CF8EAA1" w:rsidR="00C20D7C" w:rsidRPr="006B5B0E" w:rsidRDefault="00C20D7C" w:rsidP="006B5B0E">
            <w:pPr>
              <w:pStyle w:val="ListParagraph"/>
              <w:numPr>
                <w:ilvl w:val="0"/>
                <w:numId w:val="19"/>
              </w:numPr>
              <w:ind w:left="288" w:hanging="288"/>
              <w:rPr>
                <w:rFonts w:ascii="Avenir LT Std 35 Light" w:eastAsia="Avenir" w:hAnsi="Avenir LT Std 35 Light" w:cs="Avenir"/>
                <w:sz w:val="20"/>
                <w:szCs w:val="20"/>
              </w:rPr>
            </w:pPr>
            <w:r w:rsidRPr="006B5B0E">
              <w:rPr>
                <w:rFonts w:ascii="Avenir LT Std 35 Light" w:eastAsia="Avenir" w:hAnsi="Avenir LT Std 35 Light" w:cs="Avenir"/>
                <w:sz w:val="20"/>
                <w:szCs w:val="20"/>
              </w:rPr>
              <w:t>Follow-up with 3</w:t>
            </w:r>
            <w:r w:rsidRPr="006B5B0E">
              <w:rPr>
                <w:rFonts w:ascii="Avenir LT Std 35 Light" w:eastAsia="Avenir" w:hAnsi="Avenir LT Std 35 Light" w:cs="Avenir"/>
                <w:sz w:val="20"/>
                <w:szCs w:val="20"/>
                <w:vertAlign w:val="superscript"/>
              </w:rPr>
              <w:t>rd</w:t>
            </w:r>
            <w:r w:rsidRPr="006B5B0E">
              <w:rPr>
                <w:rFonts w:ascii="Avenir LT Std 35 Light" w:eastAsia="Avenir" w:hAnsi="Avenir LT Std 35 Light" w:cs="Avenir"/>
                <w:sz w:val="20"/>
                <w:szCs w:val="20"/>
              </w:rPr>
              <w:t xml:space="preserve"> party payers to assess action or incorporation of CHWs into services provided</w:t>
            </w:r>
          </w:p>
          <w:p w14:paraId="6901E1AE" w14:textId="3EA37C67" w:rsidR="00C20D7C" w:rsidRPr="006B5B0E" w:rsidRDefault="00C20D7C" w:rsidP="00B10394">
            <w:pPr>
              <w:pStyle w:val="ListParagraph"/>
              <w:ind w:left="432"/>
              <w:rPr>
                <w:rFonts w:ascii="Avenir LT Std 35 Light" w:eastAsia="Avenir" w:hAnsi="Avenir LT Std 35 Light" w:cs="Avenir"/>
                <w:sz w:val="20"/>
                <w:szCs w:val="20"/>
              </w:rPr>
            </w:pPr>
          </w:p>
        </w:tc>
        <w:tc>
          <w:tcPr>
            <w:tcW w:w="1710" w:type="dxa"/>
            <w:shd w:val="clear" w:color="auto" w:fill="DBEEF3"/>
          </w:tcPr>
          <w:p w14:paraId="2650D8D2" w14:textId="7FDAA90B" w:rsidR="00C20D7C" w:rsidRPr="006B5B0E" w:rsidRDefault="00C20D7C" w:rsidP="00350B5A">
            <w:pPr>
              <w:pStyle w:val="ListParagraph"/>
              <w:numPr>
                <w:ilvl w:val="0"/>
                <w:numId w:val="24"/>
              </w:numPr>
              <w:ind w:left="288" w:hanging="288"/>
              <w:rPr>
                <w:rFonts w:ascii="Avenir LT Std 35 Light" w:eastAsia="Avenir" w:hAnsi="Avenir LT Std 35 Light" w:cs="Avenir"/>
                <w:sz w:val="20"/>
                <w:szCs w:val="20"/>
              </w:rPr>
            </w:pPr>
            <w:r w:rsidRPr="006B5B0E">
              <w:rPr>
                <w:rFonts w:ascii="Avenir LT Std 35 Light" w:eastAsia="Avenir" w:hAnsi="Avenir LT Std 35 Light" w:cs="Avenir"/>
                <w:sz w:val="20"/>
                <w:szCs w:val="20"/>
              </w:rPr>
              <w:t>March 1, 2020</w:t>
            </w:r>
            <w:r w:rsidR="000237F0">
              <w:rPr>
                <w:rFonts w:ascii="Avenir LT Std 35 Light" w:eastAsia="Avenir" w:hAnsi="Avenir LT Std 35 Light" w:cs="Avenir"/>
                <w:sz w:val="20"/>
                <w:szCs w:val="20"/>
              </w:rPr>
              <w:t xml:space="preserve"> and ongoing</w:t>
            </w:r>
          </w:p>
          <w:p w14:paraId="49FDE295" w14:textId="77777777" w:rsidR="00C20D7C" w:rsidRPr="006B5B0E" w:rsidRDefault="00C20D7C" w:rsidP="00BE4465">
            <w:pPr>
              <w:rPr>
                <w:rFonts w:ascii="Avenir LT Std 35 Light" w:eastAsia="Avenir" w:hAnsi="Avenir LT Std 35 Light" w:cs="Avenir"/>
                <w:sz w:val="20"/>
                <w:szCs w:val="20"/>
              </w:rPr>
            </w:pPr>
          </w:p>
          <w:p w14:paraId="558D0A21" w14:textId="77777777" w:rsidR="00C20D7C" w:rsidRPr="006B5B0E" w:rsidRDefault="00C20D7C" w:rsidP="00BE4465">
            <w:pPr>
              <w:rPr>
                <w:rFonts w:ascii="Avenir LT Std 35 Light" w:eastAsia="Avenir" w:hAnsi="Avenir LT Std 35 Light" w:cs="Avenir"/>
                <w:sz w:val="20"/>
                <w:szCs w:val="20"/>
              </w:rPr>
            </w:pPr>
          </w:p>
          <w:p w14:paraId="55A23E2C" w14:textId="77777777" w:rsidR="00C20D7C" w:rsidRPr="006B5B0E" w:rsidRDefault="00C20D7C" w:rsidP="00BE4465">
            <w:pPr>
              <w:rPr>
                <w:rFonts w:ascii="Avenir LT Std 35 Light" w:eastAsia="Avenir" w:hAnsi="Avenir LT Std 35 Light" w:cs="Avenir"/>
                <w:sz w:val="20"/>
                <w:szCs w:val="20"/>
              </w:rPr>
            </w:pPr>
          </w:p>
          <w:p w14:paraId="578D4799" w14:textId="2B5B62AE" w:rsidR="00C20D7C" w:rsidRPr="006B5B0E" w:rsidRDefault="00C20D7C" w:rsidP="00350B5A">
            <w:pPr>
              <w:pStyle w:val="ListParagraph"/>
              <w:numPr>
                <w:ilvl w:val="0"/>
                <w:numId w:val="24"/>
              </w:numPr>
              <w:ind w:left="288" w:hanging="288"/>
              <w:rPr>
                <w:rFonts w:ascii="Avenir LT Std 35 Light" w:eastAsia="Avenir" w:hAnsi="Avenir LT Std 35 Light" w:cs="Avenir"/>
                <w:sz w:val="20"/>
                <w:szCs w:val="20"/>
              </w:rPr>
            </w:pPr>
            <w:r w:rsidRPr="006B5B0E">
              <w:rPr>
                <w:rFonts w:ascii="Avenir LT Std 35 Light" w:eastAsia="Avenir" w:hAnsi="Avenir LT Std 35 Light" w:cs="Avenir"/>
                <w:sz w:val="20"/>
                <w:szCs w:val="20"/>
              </w:rPr>
              <w:t>April 1, 2020 and ongoing</w:t>
            </w:r>
          </w:p>
          <w:p w14:paraId="4F2E3AAB" w14:textId="710278BB" w:rsidR="00C20D7C" w:rsidRPr="006B5B0E" w:rsidRDefault="00C20D7C" w:rsidP="00BE4465">
            <w:pPr>
              <w:rPr>
                <w:rFonts w:ascii="Avenir LT Std 35 Light" w:eastAsia="Avenir" w:hAnsi="Avenir LT Std 35 Light" w:cs="Avenir"/>
                <w:sz w:val="20"/>
                <w:szCs w:val="20"/>
              </w:rPr>
            </w:pPr>
          </w:p>
          <w:p w14:paraId="06DE8CAE" w14:textId="6BE5658E" w:rsidR="00C20D7C" w:rsidRPr="006B5B0E" w:rsidRDefault="00C20D7C" w:rsidP="00BE4465">
            <w:pPr>
              <w:rPr>
                <w:rFonts w:ascii="Avenir LT Std 35 Light" w:eastAsia="Avenir" w:hAnsi="Avenir LT Std 35 Light" w:cs="Avenir"/>
                <w:sz w:val="20"/>
                <w:szCs w:val="20"/>
              </w:rPr>
            </w:pPr>
          </w:p>
          <w:p w14:paraId="5A75E934" w14:textId="77777777" w:rsidR="00C20D7C" w:rsidRPr="006B5B0E" w:rsidRDefault="00C20D7C" w:rsidP="00BE4465">
            <w:pPr>
              <w:rPr>
                <w:rFonts w:ascii="Avenir LT Std 35 Light" w:eastAsia="Avenir" w:hAnsi="Avenir LT Std 35 Light" w:cs="Avenir"/>
                <w:sz w:val="20"/>
                <w:szCs w:val="20"/>
              </w:rPr>
            </w:pPr>
          </w:p>
          <w:p w14:paraId="083BCF98" w14:textId="26CFB207" w:rsidR="00C20D7C" w:rsidRPr="006B5B0E" w:rsidRDefault="00C20D7C" w:rsidP="00350B5A">
            <w:pPr>
              <w:pStyle w:val="ListParagraph"/>
              <w:numPr>
                <w:ilvl w:val="0"/>
                <w:numId w:val="24"/>
              </w:numPr>
              <w:ind w:left="288" w:hanging="288"/>
              <w:rPr>
                <w:rFonts w:ascii="Avenir LT Std 35 Light" w:eastAsia="Avenir" w:hAnsi="Avenir LT Std 35 Light" w:cs="Avenir"/>
                <w:sz w:val="20"/>
                <w:szCs w:val="20"/>
              </w:rPr>
            </w:pPr>
            <w:r w:rsidRPr="006B5B0E">
              <w:rPr>
                <w:rFonts w:ascii="Avenir LT Std 35 Light" w:eastAsia="Avenir" w:hAnsi="Avenir LT Std 35 Light" w:cs="Avenir"/>
                <w:sz w:val="20"/>
                <w:szCs w:val="20"/>
              </w:rPr>
              <w:t>April 1, 2020 and ongoing</w:t>
            </w:r>
          </w:p>
        </w:tc>
        <w:tc>
          <w:tcPr>
            <w:tcW w:w="1800" w:type="dxa"/>
            <w:shd w:val="clear" w:color="auto" w:fill="DBEEF3"/>
          </w:tcPr>
          <w:p w14:paraId="7997A599" w14:textId="300E9C1F" w:rsidR="00C20D7C" w:rsidRPr="006B5B0E" w:rsidRDefault="00C20D7C">
            <w:pPr>
              <w:rPr>
                <w:rFonts w:ascii="Avenir LT Std 35 Light" w:eastAsia="Avenir" w:hAnsi="Avenir LT Std 35 Light" w:cs="Avenir"/>
                <w:sz w:val="20"/>
                <w:szCs w:val="20"/>
              </w:rPr>
            </w:pPr>
            <w:r w:rsidRPr="006B5B0E">
              <w:rPr>
                <w:rFonts w:ascii="Avenir LT Std 35 Light" w:eastAsia="Avenir" w:hAnsi="Avenir LT Std 35 Light" w:cs="Avenir"/>
                <w:sz w:val="20"/>
                <w:szCs w:val="20"/>
              </w:rPr>
              <w:t>By end of period, number of 3</w:t>
            </w:r>
            <w:r w:rsidRPr="006B5B0E">
              <w:rPr>
                <w:rFonts w:ascii="Avenir LT Std 35 Light" w:eastAsia="Avenir" w:hAnsi="Avenir LT Std 35 Light" w:cs="Avenir"/>
                <w:sz w:val="20"/>
                <w:szCs w:val="20"/>
                <w:vertAlign w:val="superscript"/>
              </w:rPr>
              <w:t>rd</w:t>
            </w:r>
            <w:r w:rsidRPr="006B5B0E">
              <w:rPr>
                <w:rFonts w:ascii="Avenir LT Std 35 Light" w:eastAsia="Avenir" w:hAnsi="Avenir LT Std 35 Light" w:cs="Avenir"/>
                <w:sz w:val="20"/>
                <w:szCs w:val="20"/>
              </w:rPr>
              <w:t xml:space="preserve"> party payers “educated” and assessment of initiation or expanded use of CHWs</w:t>
            </w:r>
          </w:p>
        </w:tc>
        <w:tc>
          <w:tcPr>
            <w:tcW w:w="2340" w:type="dxa"/>
            <w:shd w:val="clear" w:color="auto" w:fill="DBEEF3"/>
          </w:tcPr>
          <w:p w14:paraId="334B11F9" w14:textId="219B45B4" w:rsidR="00C20D7C" w:rsidRPr="000237F0" w:rsidRDefault="00455384">
            <w:pPr>
              <w:rPr>
                <w:rFonts w:ascii="Avenir LT Std 35 Light" w:eastAsia="Avenir" w:hAnsi="Avenir LT Std 35 Light" w:cs="Avenir"/>
                <w:sz w:val="20"/>
                <w:szCs w:val="20"/>
              </w:rPr>
            </w:pPr>
            <w:r w:rsidRPr="000237F0">
              <w:rPr>
                <w:rFonts w:ascii="Avenir LT Std 35 Light" w:eastAsia="Avenir" w:hAnsi="Avenir LT Std 35 Light" w:cs="Avenir"/>
                <w:sz w:val="20"/>
                <w:szCs w:val="20"/>
              </w:rPr>
              <w:t>Virginia’s Medicaid Agency, the Dept. of Medical Assistance Services (DMAS) participates in Council meetings and has been included in discussions regarding financing of CHWs.</w:t>
            </w:r>
          </w:p>
        </w:tc>
      </w:tr>
      <w:tr w:rsidR="00C20D7C" w:rsidRPr="002C256C" w14:paraId="00D7BFAB" w14:textId="61FD4DC7" w:rsidTr="00484929">
        <w:trPr>
          <w:trHeight w:val="1296"/>
        </w:trPr>
        <w:tc>
          <w:tcPr>
            <w:tcW w:w="2677" w:type="dxa"/>
            <w:shd w:val="clear" w:color="auto" w:fill="DBEEF3"/>
          </w:tcPr>
          <w:p w14:paraId="5541AB97" w14:textId="549E447B" w:rsidR="00C20D7C" w:rsidRPr="00456339" w:rsidRDefault="00C20D7C" w:rsidP="00514E1F">
            <w:pPr>
              <w:pStyle w:val="ListParagraph"/>
              <w:numPr>
                <w:ilvl w:val="0"/>
                <w:numId w:val="2"/>
              </w:numPr>
              <w:ind w:left="288" w:hanging="288"/>
              <w:rPr>
                <w:rFonts w:ascii="Avenir LT Std 35 Light" w:eastAsia="Avenir" w:hAnsi="Avenir LT Std 35 Light" w:cs="Avenir"/>
                <w:sz w:val="20"/>
                <w:szCs w:val="20"/>
              </w:rPr>
            </w:pPr>
            <w:r w:rsidRPr="00456339">
              <w:rPr>
                <w:rFonts w:ascii="Avenir LT Std 35 Light" w:eastAsia="Avenir" w:hAnsi="Avenir LT Std 35 Light" w:cs="Avenir"/>
                <w:sz w:val="20"/>
                <w:szCs w:val="20"/>
              </w:rPr>
              <w:t xml:space="preserve">Develop press releases/letters, advocacy materials for print and digital media </w:t>
            </w:r>
          </w:p>
        </w:tc>
        <w:tc>
          <w:tcPr>
            <w:tcW w:w="1890" w:type="dxa"/>
            <w:shd w:val="clear" w:color="auto" w:fill="DBEEF3"/>
          </w:tcPr>
          <w:p w14:paraId="536099EB" w14:textId="338AD813" w:rsidR="00C20D7C" w:rsidRPr="00456339" w:rsidRDefault="00C20D7C">
            <w:pPr>
              <w:rPr>
                <w:rFonts w:ascii="Avenir LT Std 35 Light" w:eastAsia="Avenir" w:hAnsi="Avenir LT Std 35 Light" w:cs="Avenir"/>
                <w:color w:val="C00000"/>
                <w:sz w:val="20"/>
                <w:szCs w:val="20"/>
              </w:rPr>
            </w:pPr>
            <w:r w:rsidRPr="00456339">
              <w:rPr>
                <w:rFonts w:ascii="Avenir LT Std 35 Light" w:eastAsia="Avenir" w:hAnsi="Avenir LT Std 35 Light" w:cs="Avenir"/>
                <w:sz w:val="20"/>
                <w:szCs w:val="20"/>
              </w:rPr>
              <w:t>Development Council’s Committee on Policy and Communications</w:t>
            </w:r>
          </w:p>
        </w:tc>
        <w:tc>
          <w:tcPr>
            <w:tcW w:w="2160" w:type="dxa"/>
            <w:shd w:val="clear" w:color="auto" w:fill="DBEEF3"/>
          </w:tcPr>
          <w:p w14:paraId="002DDB16" w14:textId="4F7C83AD" w:rsidR="00C20D7C" w:rsidRPr="00456339" w:rsidRDefault="00C20D7C" w:rsidP="000237F0">
            <w:pPr>
              <w:pStyle w:val="ListParagraph"/>
              <w:numPr>
                <w:ilvl w:val="0"/>
                <w:numId w:val="29"/>
              </w:numPr>
              <w:ind w:left="288" w:hanging="288"/>
              <w:rPr>
                <w:rFonts w:ascii="Avenir LT Std 35 Light" w:eastAsia="Avenir" w:hAnsi="Avenir LT Std 35 Light" w:cs="Avenir"/>
                <w:color w:val="C00000"/>
                <w:sz w:val="20"/>
                <w:szCs w:val="20"/>
              </w:rPr>
            </w:pPr>
            <w:r w:rsidRPr="00456339">
              <w:rPr>
                <w:rFonts w:ascii="Avenir LT Std 35 Light" w:eastAsia="Avenir" w:hAnsi="Avenir LT Std 35 Light" w:cs="Avenir"/>
                <w:sz w:val="20"/>
                <w:szCs w:val="20"/>
              </w:rPr>
              <w:t>Time and effort</w:t>
            </w:r>
          </w:p>
          <w:p w14:paraId="76D46D45" w14:textId="77777777" w:rsidR="00C20D7C" w:rsidRPr="00456339" w:rsidRDefault="00C20D7C" w:rsidP="000237F0">
            <w:pPr>
              <w:pStyle w:val="ListParagraph"/>
              <w:ind w:left="432" w:hanging="288"/>
              <w:rPr>
                <w:rFonts w:ascii="Avenir LT Std 35 Light" w:eastAsia="Avenir" w:hAnsi="Avenir LT Std 35 Light" w:cs="Avenir"/>
                <w:color w:val="C00000"/>
                <w:sz w:val="20"/>
                <w:szCs w:val="20"/>
              </w:rPr>
            </w:pPr>
          </w:p>
          <w:p w14:paraId="3BFDB2F3" w14:textId="34CEE4D7" w:rsidR="00C20D7C" w:rsidRPr="00456339" w:rsidRDefault="00C20D7C" w:rsidP="000237F0">
            <w:pPr>
              <w:pStyle w:val="ListParagraph"/>
              <w:numPr>
                <w:ilvl w:val="0"/>
                <w:numId w:val="29"/>
              </w:numPr>
              <w:ind w:left="288" w:hanging="288"/>
              <w:rPr>
                <w:rFonts w:ascii="Avenir LT Std 35 Light" w:eastAsia="Avenir" w:hAnsi="Avenir LT Std 35 Light" w:cs="Avenir"/>
                <w:color w:val="C00000"/>
                <w:sz w:val="20"/>
                <w:szCs w:val="20"/>
              </w:rPr>
            </w:pPr>
            <w:r w:rsidRPr="00456339">
              <w:rPr>
                <w:rFonts w:ascii="Avenir LT Std 35 Light" w:eastAsia="Avenir" w:hAnsi="Avenir LT Std 35 Light" w:cs="Avenir"/>
                <w:sz w:val="20"/>
                <w:szCs w:val="20"/>
              </w:rPr>
              <w:t>CHWs, CHW employers, and CHW stakeholders to design samples and templates for use across various media platforms and issues</w:t>
            </w:r>
          </w:p>
        </w:tc>
        <w:tc>
          <w:tcPr>
            <w:tcW w:w="1980" w:type="dxa"/>
            <w:shd w:val="clear" w:color="auto" w:fill="DBEEF3"/>
          </w:tcPr>
          <w:p w14:paraId="0EC6E14F" w14:textId="56F10926" w:rsidR="00C20D7C" w:rsidRPr="00456339" w:rsidRDefault="00C20D7C">
            <w:pPr>
              <w:rPr>
                <w:rFonts w:ascii="Avenir LT Std 35 Light" w:eastAsia="Avenir" w:hAnsi="Avenir LT Std 35 Light" w:cs="Avenir"/>
                <w:sz w:val="20"/>
                <w:szCs w:val="20"/>
              </w:rPr>
            </w:pPr>
            <w:r w:rsidRPr="00456339">
              <w:rPr>
                <w:rFonts w:ascii="Avenir LT Std 35 Light" w:eastAsia="Avenir" w:hAnsi="Avenir LT Std 35 Light" w:cs="Avenir"/>
                <w:sz w:val="20"/>
                <w:szCs w:val="20"/>
              </w:rPr>
              <w:t>Start date and cumulative number (by month) of published or communicated articles and materials</w:t>
            </w:r>
          </w:p>
        </w:tc>
        <w:tc>
          <w:tcPr>
            <w:tcW w:w="1710" w:type="dxa"/>
            <w:shd w:val="clear" w:color="auto" w:fill="DBEEF3"/>
          </w:tcPr>
          <w:p w14:paraId="7EBE3CAE" w14:textId="1064B4C0" w:rsidR="00C20D7C" w:rsidRPr="00456339" w:rsidRDefault="00C20D7C">
            <w:pPr>
              <w:rPr>
                <w:rFonts w:ascii="Avenir LT Std 35 Light" w:eastAsia="Avenir" w:hAnsi="Avenir LT Std 35 Light" w:cs="Avenir"/>
                <w:sz w:val="20"/>
                <w:szCs w:val="20"/>
              </w:rPr>
            </w:pPr>
            <w:r w:rsidRPr="00456339">
              <w:rPr>
                <w:rFonts w:ascii="Avenir LT Std 35 Light" w:eastAsia="Avenir" w:hAnsi="Avenir LT Std 35 Light" w:cs="Avenir"/>
                <w:sz w:val="20"/>
                <w:szCs w:val="20"/>
              </w:rPr>
              <w:t>January 2021 and ongoing</w:t>
            </w:r>
          </w:p>
        </w:tc>
        <w:tc>
          <w:tcPr>
            <w:tcW w:w="1800" w:type="dxa"/>
            <w:shd w:val="clear" w:color="auto" w:fill="DBEEF3"/>
          </w:tcPr>
          <w:p w14:paraId="3914F939" w14:textId="77777777" w:rsidR="00C20D7C" w:rsidRPr="00456339" w:rsidRDefault="00C20D7C" w:rsidP="00F01EBE">
            <w:pPr>
              <w:rPr>
                <w:rFonts w:ascii="Avenir LT Std 35 Light" w:eastAsia="Avenir" w:hAnsi="Avenir LT Std 35 Light" w:cs="Avenir"/>
                <w:sz w:val="20"/>
                <w:szCs w:val="20"/>
              </w:rPr>
            </w:pPr>
            <w:r w:rsidRPr="00456339">
              <w:rPr>
                <w:rFonts w:ascii="Avenir LT Std 35 Light" w:eastAsia="Avenir" w:hAnsi="Avenir LT Std 35 Light" w:cs="Avenir"/>
                <w:sz w:val="20"/>
                <w:szCs w:val="20"/>
              </w:rPr>
              <w:t xml:space="preserve">By end of period of performance number of media impressions that support, promote or advocate for CHWs </w:t>
            </w:r>
          </w:p>
          <w:p w14:paraId="632AED20" w14:textId="36D8DFF8" w:rsidR="00C20D7C" w:rsidRPr="00456339" w:rsidRDefault="00C20D7C" w:rsidP="00F01EBE">
            <w:pPr>
              <w:rPr>
                <w:rFonts w:ascii="Avenir LT Std 35 Light" w:eastAsia="Avenir" w:hAnsi="Avenir LT Std 35 Light" w:cs="Avenir"/>
                <w:sz w:val="20"/>
                <w:szCs w:val="20"/>
              </w:rPr>
            </w:pPr>
          </w:p>
        </w:tc>
        <w:tc>
          <w:tcPr>
            <w:tcW w:w="2340" w:type="dxa"/>
            <w:shd w:val="clear" w:color="auto" w:fill="DBEEF3"/>
          </w:tcPr>
          <w:p w14:paraId="4D9DC0B5" w14:textId="7D94B72C" w:rsidR="00C20D7C" w:rsidRPr="008F68FD" w:rsidRDefault="00983A13" w:rsidP="00F01EBE">
            <w:pPr>
              <w:rPr>
                <w:rFonts w:ascii="Avenir LT Std 35 Light" w:eastAsia="Avenir" w:hAnsi="Avenir LT Std 35 Light" w:cs="Avenir"/>
                <w:sz w:val="20"/>
                <w:szCs w:val="20"/>
              </w:rPr>
            </w:pPr>
            <w:r w:rsidRPr="008F68FD">
              <w:rPr>
                <w:rFonts w:ascii="Avenir LT Std 35 Light" w:eastAsia="Avenir" w:hAnsi="Avenir LT Std 35 Light" w:cs="Avenir"/>
                <w:sz w:val="20"/>
                <w:szCs w:val="20"/>
              </w:rPr>
              <w:t xml:space="preserve">Articles and other references that advocate for CHWs have been listed in Council newsletters. Newsletters are archived at </w:t>
            </w:r>
            <w:hyperlink r:id="rId8" w:history="1">
              <w:r w:rsidR="008F68FD" w:rsidRPr="008F68FD">
                <w:rPr>
                  <w:rStyle w:val="Hyperlink"/>
                  <w:rFonts w:ascii="Avenir LT Std 35 Light" w:eastAsia="Avenir" w:hAnsi="Avenir LT Std 35 Light" w:cs="Avenir"/>
                  <w:sz w:val="20"/>
                  <w:szCs w:val="20"/>
                </w:rPr>
                <w:t>https://www.chwva.org/newsletters</w:t>
              </w:r>
            </w:hyperlink>
            <w:r w:rsidR="008F68FD" w:rsidRPr="008F68FD">
              <w:rPr>
                <w:rFonts w:ascii="Avenir LT Std 35 Light" w:eastAsia="Avenir" w:hAnsi="Avenir LT Std 35 Light" w:cs="Avenir"/>
                <w:sz w:val="20"/>
                <w:szCs w:val="20"/>
              </w:rPr>
              <w:t xml:space="preserve"> </w:t>
            </w:r>
          </w:p>
        </w:tc>
      </w:tr>
      <w:tr w:rsidR="00C20D7C" w:rsidRPr="002C256C" w14:paraId="7E46BB21" w14:textId="37F6AB6F" w:rsidTr="00484929">
        <w:trPr>
          <w:trHeight w:val="1296"/>
        </w:trPr>
        <w:tc>
          <w:tcPr>
            <w:tcW w:w="2677" w:type="dxa"/>
            <w:shd w:val="clear" w:color="auto" w:fill="DBEEF3"/>
          </w:tcPr>
          <w:p w14:paraId="6FE0AAD5" w14:textId="0E04FDEB" w:rsidR="00C20D7C" w:rsidRPr="00D611F2" w:rsidRDefault="00C20D7C" w:rsidP="005A0570">
            <w:pPr>
              <w:pStyle w:val="ListParagraph"/>
              <w:numPr>
                <w:ilvl w:val="0"/>
                <w:numId w:val="2"/>
              </w:numPr>
              <w:ind w:left="288" w:hanging="288"/>
              <w:rPr>
                <w:rFonts w:ascii="Avenir LT Std 35 Light" w:eastAsia="Avenir" w:hAnsi="Avenir LT Std 35 Light" w:cs="Avenir"/>
                <w:sz w:val="20"/>
                <w:szCs w:val="20"/>
              </w:rPr>
            </w:pPr>
            <w:r w:rsidRPr="00D611F2">
              <w:rPr>
                <w:rFonts w:ascii="Avenir LT Std 35 Light" w:eastAsia="Avenir" w:hAnsi="Avenir LT Std 35 Light" w:cs="Avenir"/>
                <w:sz w:val="20"/>
                <w:szCs w:val="20"/>
              </w:rPr>
              <w:t>Survey existing employers</w:t>
            </w:r>
            <w:r w:rsidR="00484929">
              <w:rPr>
                <w:rFonts w:ascii="Avenir LT Std 35 Light" w:eastAsia="Avenir" w:hAnsi="Avenir LT Std 35 Light" w:cs="Avenir"/>
                <w:sz w:val="20"/>
                <w:szCs w:val="20"/>
              </w:rPr>
              <w:t xml:space="preserve"> and </w:t>
            </w:r>
            <w:r w:rsidRPr="00D611F2">
              <w:rPr>
                <w:rFonts w:ascii="Avenir LT Std 35 Light" w:eastAsia="Avenir" w:hAnsi="Avenir LT Std 35 Light" w:cs="Avenir"/>
                <w:sz w:val="20"/>
                <w:szCs w:val="20"/>
              </w:rPr>
              <w:t xml:space="preserve">organizations to determine internship opportunities for CHW student engagement and future employment </w:t>
            </w:r>
          </w:p>
        </w:tc>
        <w:tc>
          <w:tcPr>
            <w:tcW w:w="1890" w:type="dxa"/>
            <w:shd w:val="clear" w:color="auto" w:fill="DBEEF3"/>
          </w:tcPr>
          <w:p w14:paraId="19069190" w14:textId="1D18C11E" w:rsidR="00C20D7C" w:rsidRPr="00D611F2" w:rsidRDefault="00C20D7C">
            <w:pPr>
              <w:rPr>
                <w:rFonts w:ascii="Avenir LT Std 35 Light" w:eastAsia="Avenir" w:hAnsi="Avenir LT Std 35 Light" w:cs="Avenir"/>
                <w:sz w:val="20"/>
                <w:szCs w:val="20"/>
              </w:rPr>
            </w:pPr>
            <w:r w:rsidRPr="00D611F2">
              <w:rPr>
                <w:rFonts w:ascii="Avenir LT Std 35 Light" w:eastAsia="Avenir" w:hAnsi="Avenir LT Std 35 Light" w:cs="Avenir"/>
                <w:sz w:val="20"/>
                <w:szCs w:val="20"/>
              </w:rPr>
              <w:t>VDH, VCHWA, IPHI and other stakeholders who develop and review survey to be disseminated</w:t>
            </w:r>
          </w:p>
        </w:tc>
        <w:tc>
          <w:tcPr>
            <w:tcW w:w="2160" w:type="dxa"/>
            <w:shd w:val="clear" w:color="auto" w:fill="DBEEF3"/>
          </w:tcPr>
          <w:p w14:paraId="248E3347" w14:textId="29F4A11B" w:rsidR="00C20D7C" w:rsidRPr="00D611F2" w:rsidRDefault="00C20D7C" w:rsidP="000237F0">
            <w:pPr>
              <w:pStyle w:val="ListParagraph"/>
              <w:numPr>
                <w:ilvl w:val="0"/>
                <w:numId w:val="13"/>
              </w:numPr>
              <w:ind w:left="288" w:hanging="288"/>
              <w:rPr>
                <w:rFonts w:ascii="Avenir LT Std 35 Light" w:eastAsia="Avenir" w:hAnsi="Avenir LT Std 35 Light" w:cs="Avenir"/>
                <w:color w:val="C00000"/>
                <w:sz w:val="20"/>
                <w:szCs w:val="20"/>
              </w:rPr>
            </w:pPr>
            <w:r w:rsidRPr="00D611F2">
              <w:rPr>
                <w:rFonts w:ascii="Avenir LT Std 35 Light" w:eastAsia="Avenir" w:hAnsi="Avenir LT Std 35 Light" w:cs="Avenir"/>
                <w:sz w:val="20"/>
                <w:szCs w:val="20"/>
              </w:rPr>
              <w:t xml:space="preserve">Inclusion of a query to organizations receiving CHW-related survey regarding their interest in serving as an internship or volunteer site </w:t>
            </w:r>
          </w:p>
          <w:p w14:paraId="25D16E5A" w14:textId="77777777" w:rsidR="00C20D7C" w:rsidRPr="00D611F2" w:rsidRDefault="00C20D7C" w:rsidP="000237F0">
            <w:pPr>
              <w:ind w:hanging="288"/>
              <w:rPr>
                <w:rFonts w:ascii="Avenir LT Std 35 Light" w:eastAsia="Avenir" w:hAnsi="Avenir LT Std 35 Light" w:cs="Avenir"/>
                <w:color w:val="365F91" w:themeColor="accent1" w:themeShade="BF"/>
                <w:sz w:val="20"/>
                <w:szCs w:val="20"/>
              </w:rPr>
            </w:pPr>
          </w:p>
          <w:p w14:paraId="2C0AFAC9" w14:textId="2C1B36A1" w:rsidR="00C20D7C" w:rsidRPr="00D611F2" w:rsidRDefault="00C20D7C" w:rsidP="000237F0">
            <w:pPr>
              <w:pStyle w:val="ListParagraph"/>
              <w:numPr>
                <w:ilvl w:val="0"/>
                <w:numId w:val="13"/>
              </w:numPr>
              <w:ind w:left="288" w:hanging="288"/>
              <w:rPr>
                <w:rFonts w:ascii="Avenir LT Std 35 Light" w:eastAsia="Avenir" w:hAnsi="Avenir LT Std 35 Light" w:cs="Avenir"/>
                <w:color w:val="365F91" w:themeColor="accent1" w:themeShade="BF"/>
                <w:sz w:val="20"/>
                <w:szCs w:val="20"/>
              </w:rPr>
            </w:pPr>
            <w:r w:rsidRPr="00D611F2">
              <w:rPr>
                <w:rFonts w:ascii="Avenir LT Std 35 Light" w:eastAsia="Avenir" w:hAnsi="Avenir LT Std 35 Light" w:cs="Avenir"/>
                <w:sz w:val="20"/>
                <w:szCs w:val="20"/>
              </w:rPr>
              <w:t xml:space="preserve">Development of a guide for persons wanting to experience CHW roles and facilities where CHWs are employed with target audience to include entry-level </w:t>
            </w:r>
            <w:r w:rsidRPr="00D611F2">
              <w:rPr>
                <w:rFonts w:ascii="Avenir LT Std 35 Light" w:eastAsia="Avenir" w:hAnsi="Avenir LT Std 35 Light" w:cs="Avenir"/>
                <w:sz w:val="20"/>
                <w:szCs w:val="20"/>
              </w:rPr>
              <w:lastRenderedPageBreak/>
              <w:t>health and human services professions (</w:t>
            </w:r>
            <w:r w:rsidR="000237F0" w:rsidRPr="00D611F2">
              <w:rPr>
                <w:rFonts w:ascii="Avenir LT Std 35 Light" w:eastAsia="Avenir" w:hAnsi="Avenir LT Std 35 Light" w:cs="Avenir"/>
                <w:sz w:val="20"/>
                <w:szCs w:val="20"/>
              </w:rPr>
              <w:t>i.e.,</w:t>
            </w:r>
            <w:r w:rsidRPr="00D611F2">
              <w:rPr>
                <w:rFonts w:ascii="Avenir LT Std 35 Light" w:eastAsia="Avenir" w:hAnsi="Avenir LT Std 35 Light" w:cs="Avenir"/>
                <w:sz w:val="20"/>
                <w:szCs w:val="20"/>
              </w:rPr>
              <w:t xml:space="preserve"> CNAs, Dental Assistants and Community Dental Health Coordinators; Independent Living Centers) </w:t>
            </w:r>
          </w:p>
        </w:tc>
        <w:tc>
          <w:tcPr>
            <w:tcW w:w="1980" w:type="dxa"/>
            <w:shd w:val="clear" w:color="auto" w:fill="DBEEF3"/>
          </w:tcPr>
          <w:p w14:paraId="3C43B0B6" w14:textId="62C332BB" w:rsidR="00C20D7C" w:rsidRPr="00D611F2" w:rsidRDefault="00C20D7C">
            <w:pPr>
              <w:rPr>
                <w:rFonts w:ascii="Avenir LT Std 35 Light" w:eastAsia="Avenir" w:hAnsi="Avenir LT Std 35 Light" w:cs="Avenir"/>
                <w:sz w:val="20"/>
                <w:szCs w:val="20"/>
              </w:rPr>
            </w:pPr>
            <w:r w:rsidRPr="00D611F2">
              <w:rPr>
                <w:rFonts w:ascii="Avenir LT Std 35 Light" w:eastAsia="Avenir" w:hAnsi="Avenir LT Std 35 Light" w:cs="Avenir"/>
                <w:sz w:val="20"/>
                <w:szCs w:val="20"/>
              </w:rPr>
              <w:lastRenderedPageBreak/>
              <w:t>Number of sites interested in hosting persons interested in CHW work</w:t>
            </w:r>
          </w:p>
        </w:tc>
        <w:tc>
          <w:tcPr>
            <w:tcW w:w="1710" w:type="dxa"/>
            <w:shd w:val="clear" w:color="auto" w:fill="DBEEF3"/>
          </w:tcPr>
          <w:p w14:paraId="0BDEF8BB" w14:textId="228ACF80" w:rsidR="00C20D7C" w:rsidRPr="00484929" w:rsidRDefault="00484929" w:rsidP="00484929">
            <w:pPr>
              <w:rPr>
                <w:rFonts w:ascii="Avenir LT Std 35 Light" w:eastAsia="Avenir" w:hAnsi="Avenir LT Std 35 Light" w:cs="Avenir"/>
                <w:sz w:val="20"/>
                <w:szCs w:val="20"/>
              </w:rPr>
            </w:pPr>
            <w:r>
              <w:rPr>
                <w:rFonts w:ascii="Avenir LT Std 35 Light" w:eastAsia="Avenir" w:hAnsi="Avenir LT Std 35 Light" w:cs="Avenir"/>
                <w:sz w:val="20"/>
                <w:szCs w:val="20"/>
              </w:rPr>
              <w:t>Ongoing</w:t>
            </w:r>
          </w:p>
        </w:tc>
        <w:tc>
          <w:tcPr>
            <w:tcW w:w="1800" w:type="dxa"/>
            <w:shd w:val="clear" w:color="auto" w:fill="DBEEF3"/>
          </w:tcPr>
          <w:p w14:paraId="03F8E3C5" w14:textId="519BFEF2" w:rsidR="00C20D7C" w:rsidRPr="00D611F2" w:rsidRDefault="00C20D7C">
            <w:pPr>
              <w:rPr>
                <w:rFonts w:ascii="Avenir LT Std 35 Light" w:eastAsia="Avenir" w:hAnsi="Avenir LT Std 35 Light" w:cs="Avenir"/>
                <w:color w:val="C00000"/>
                <w:sz w:val="20"/>
                <w:szCs w:val="20"/>
              </w:rPr>
            </w:pPr>
            <w:r w:rsidRPr="00D611F2">
              <w:rPr>
                <w:rFonts w:ascii="Avenir LT Std 35 Light" w:eastAsia="Avenir" w:hAnsi="Avenir LT Std 35 Light" w:cs="Avenir"/>
                <w:sz w:val="20"/>
                <w:szCs w:val="20"/>
              </w:rPr>
              <w:t>Number of completed internships. Identification of internship sites by number and type of organization through survey and making information available to persons seeking a position as a CHW</w:t>
            </w:r>
          </w:p>
        </w:tc>
        <w:tc>
          <w:tcPr>
            <w:tcW w:w="2340" w:type="dxa"/>
            <w:shd w:val="clear" w:color="auto" w:fill="DBEEF3"/>
          </w:tcPr>
          <w:p w14:paraId="0D1B8656" w14:textId="77777777" w:rsidR="00C20D7C" w:rsidRPr="00A93BF4" w:rsidRDefault="00C20D7C">
            <w:pPr>
              <w:rPr>
                <w:rFonts w:ascii="Avenir LT Std 35 Light" w:eastAsia="Avenir" w:hAnsi="Avenir LT Std 35 Light" w:cs="Avenir"/>
              </w:rPr>
            </w:pPr>
          </w:p>
        </w:tc>
      </w:tr>
    </w:tbl>
    <w:p w14:paraId="417D0FCA" w14:textId="1D2D56E4" w:rsidR="005950C8" w:rsidRDefault="005950C8">
      <w:pPr>
        <w:rPr>
          <w:rFonts w:ascii="Avenir LT Std 35 Light" w:hAnsi="Avenir LT Std 35 Light"/>
        </w:rPr>
      </w:pPr>
    </w:p>
    <w:p w14:paraId="632D9A43" w14:textId="7F4E5999" w:rsidR="00F15D81" w:rsidRDefault="00F15D81">
      <w:pPr>
        <w:rPr>
          <w:rFonts w:ascii="Avenir LT Std 35 Light" w:hAnsi="Avenir LT Std 35 Light"/>
          <w:color w:val="FF0000"/>
        </w:rPr>
      </w:pPr>
    </w:p>
    <w:tbl>
      <w:tblPr>
        <w:tblW w:w="14557" w:type="dxa"/>
        <w:tblInd w:w="288"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00" w:firstRow="0" w:lastRow="0" w:firstColumn="0" w:lastColumn="0" w:noHBand="0" w:noVBand="1"/>
      </w:tblPr>
      <w:tblGrid>
        <w:gridCol w:w="2587"/>
        <w:gridCol w:w="1980"/>
        <w:gridCol w:w="2160"/>
        <w:gridCol w:w="2070"/>
        <w:gridCol w:w="1530"/>
        <w:gridCol w:w="1980"/>
        <w:gridCol w:w="2250"/>
      </w:tblGrid>
      <w:tr w:rsidR="0049555F" w:rsidRPr="002C256C" w14:paraId="4C94CB1D" w14:textId="38964070" w:rsidTr="00A01F52">
        <w:trPr>
          <w:trHeight w:val="758"/>
        </w:trPr>
        <w:tc>
          <w:tcPr>
            <w:tcW w:w="14557" w:type="dxa"/>
            <w:gridSpan w:val="7"/>
            <w:tcBorders>
              <w:bottom w:val="single" w:sz="4" w:space="0" w:color="4BACC6"/>
            </w:tcBorders>
            <w:shd w:val="clear" w:color="auto" w:fill="F9F1D5"/>
            <w:vAlign w:val="center"/>
          </w:tcPr>
          <w:p w14:paraId="33171E06" w14:textId="77777777" w:rsidR="0049555F" w:rsidRPr="00F15D81" w:rsidRDefault="0049555F" w:rsidP="00526B4E">
            <w:pPr>
              <w:rPr>
                <w:rFonts w:ascii="Avenir LT Std 35 Light" w:eastAsia="Avenir" w:hAnsi="Avenir LT Std 35 Light" w:cs="Avenir"/>
                <w:b/>
              </w:rPr>
            </w:pPr>
            <w:r w:rsidRPr="00F15D81">
              <w:rPr>
                <w:rFonts w:ascii="Avenir LT Std 35 Light" w:eastAsia="Avenir" w:hAnsi="Avenir LT Std 35 Light" w:cs="Avenir"/>
                <w:b/>
                <w:color w:val="E36C09"/>
              </w:rPr>
              <w:t xml:space="preserve">Goal 1: </w:t>
            </w:r>
            <w:r w:rsidRPr="00F15D81">
              <w:rPr>
                <w:rFonts w:ascii="Avenir LT Std 35 Light" w:eastAsia="Avenir" w:hAnsi="Avenir LT Std 35 Light" w:cs="Avenir"/>
                <w:bCs/>
              </w:rPr>
              <w:t>Demonstrate increased awareness of Community Health Workers and programs</w:t>
            </w:r>
            <w:r w:rsidRPr="00F15D81">
              <w:rPr>
                <w:rFonts w:ascii="Avenir LT Std 35 Light" w:eastAsia="Avenir" w:hAnsi="Avenir LT Std 35 Light" w:cs="Avenir"/>
                <w:b/>
              </w:rPr>
              <w:t xml:space="preserve"> </w:t>
            </w:r>
          </w:p>
          <w:p w14:paraId="18E7AB44" w14:textId="77777777" w:rsidR="0049555F" w:rsidRPr="002351B3" w:rsidRDefault="0049555F" w:rsidP="00526B4E">
            <w:pPr>
              <w:rPr>
                <w:rFonts w:ascii="Avenir LT Std 35 Light" w:eastAsia="Avenir" w:hAnsi="Avenir LT Std 35 Light" w:cs="Avenir"/>
              </w:rPr>
            </w:pPr>
            <w:r w:rsidRPr="00F15D81">
              <w:rPr>
                <w:rFonts w:ascii="Avenir LT Std 35 Light" w:eastAsia="Avenir" w:hAnsi="Avenir LT Std 35 Light" w:cs="Avenir"/>
                <w:b/>
                <w:bCs/>
                <w:color w:val="E36C0A" w:themeColor="accent6" w:themeShade="BF"/>
              </w:rPr>
              <w:t>Objective 2:</w:t>
            </w:r>
            <w:r w:rsidRPr="00F15D81">
              <w:rPr>
                <w:rFonts w:ascii="Avenir LT Std 35 Light" w:eastAsia="Avenir" w:hAnsi="Avenir LT Std 35 Light" w:cs="Avenir"/>
                <w:color w:val="E36C0A" w:themeColor="accent6" w:themeShade="BF"/>
              </w:rPr>
              <w:t xml:space="preserve"> </w:t>
            </w:r>
            <w:r w:rsidRPr="002351B3">
              <w:rPr>
                <w:rFonts w:ascii="Avenir LT Std 35 Light" w:eastAsia="Avenir" w:hAnsi="Avenir LT Std 35 Light" w:cs="Avenir"/>
              </w:rPr>
              <w:t xml:space="preserve">Promote certification between Community Health Worker and other similar non-clinical roles (examples: Peer Recovery Specialist, Pharmacy Technicians, Doulas, </w:t>
            </w:r>
            <w:r>
              <w:rPr>
                <w:rFonts w:ascii="Avenir LT Std 35 Light" w:eastAsia="Avenir" w:hAnsi="Avenir LT Std 35 Light" w:cs="Avenir"/>
              </w:rPr>
              <w:t xml:space="preserve">Public Health, EMT, </w:t>
            </w:r>
            <w:r w:rsidRPr="002351B3">
              <w:rPr>
                <w:rFonts w:ascii="Avenir LT Std 35 Light" w:eastAsia="Avenir" w:hAnsi="Avenir LT Std 35 Light" w:cs="Avenir"/>
              </w:rPr>
              <w:t>etc.)</w:t>
            </w:r>
          </w:p>
          <w:p w14:paraId="7732E466" w14:textId="77777777" w:rsidR="0049555F" w:rsidRPr="00F15D81" w:rsidRDefault="0049555F" w:rsidP="00526B4E">
            <w:pPr>
              <w:rPr>
                <w:rFonts w:ascii="Avenir LT Std 35 Light" w:eastAsia="Avenir" w:hAnsi="Avenir LT Std 35 Light" w:cs="Avenir"/>
                <w:b/>
                <w:color w:val="E36C09"/>
              </w:rPr>
            </w:pPr>
          </w:p>
        </w:tc>
      </w:tr>
      <w:tr w:rsidR="005C22D1" w:rsidRPr="002C256C" w14:paraId="12B92EC5" w14:textId="7671037B" w:rsidTr="005C22D1">
        <w:trPr>
          <w:trHeight w:val="758"/>
        </w:trPr>
        <w:tc>
          <w:tcPr>
            <w:tcW w:w="2587" w:type="dxa"/>
            <w:tcBorders>
              <w:bottom w:val="single" w:sz="4" w:space="0" w:color="4BACC6"/>
            </w:tcBorders>
            <w:shd w:val="clear" w:color="auto" w:fill="15859D"/>
          </w:tcPr>
          <w:p w14:paraId="0340E41E" w14:textId="77777777" w:rsidR="005C22D1" w:rsidRPr="002C256C" w:rsidRDefault="005C22D1" w:rsidP="00526B4E">
            <w:pPr>
              <w:jc w:val="center"/>
              <w:rPr>
                <w:rFonts w:ascii="Avenir LT Std 35 Light" w:eastAsia="Avenir" w:hAnsi="Avenir LT Std 35 Light" w:cs="Avenir"/>
                <w:color w:val="FFFFFF"/>
              </w:rPr>
            </w:pPr>
          </w:p>
          <w:p w14:paraId="6B7BF86F" w14:textId="77777777" w:rsidR="005C22D1" w:rsidRPr="002C256C" w:rsidRDefault="005C22D1" w:rsidP="00526B4E">
            <w:pPr>
              <w:jc w:val="center"/>
              <w:rPr>
                <w:rFonts w:ascii="Avenir LT Std 35 Light" w:eastAsia="Avenir" w:hAnsi="Avenir LT Std 35 Light" w:cs="Avenir"/>
                <w:color w:val="FFFFFF"/>
              </w:rPr>
            </w:pPr>
            <w:r w:rsidRPr="002C256C">
              <w:rPr>
                <w:rFonts w:ascii="Avenir LT Std 35 Light" w:eastAsia="Avenir" w:hAnsi="Avenir LT Std 35 Light" w:cs="Avenir"/>
                <w:b/>
                <w:color w:val="FFFFFF"/>
              </w:rPr>
              <w:t>Action Steps</w:t>
            </w:r>
          </w:p>
        </w:tc>
        <w:tc>
          <w:tcPr>
            <w:tcW w:w="1980" w:type="dxa"/>
            <w:tcBorders>
              <w:bottom w:val="single" w:sz="4" w:space="0" w:color="4BACC6"/>
            </w:tcBorders>
            <w:shd w:val="clear" w:color="auto" w:fill="15859D"/>
            <w:vAlign w:val="center"/>
          </w:tcPr>
          <w:p w14:paraId="0DF6BA9B" w14:textId="77777777" w:rsidR="005C22D1" w:rsidRPr="002C256C" w:rsidRDefault="005C22D1" w:rsidP="00526B4E">
            <w:pPr>
              <w:jc w:val="center"/>
              <w:rPr>
                <w:rFonts w:ascii="Avenir LT Std 35 Light" w:eastAsia="Avenir" w:hAnsi="Avenir LT Std 35 Light" w:cs="Avenir"/>
                <w:color w:val="FFFFFF"/>
              </w:rPr>
            </w:pPr>
            <w:r w:rsidRPr="002C256C">
              <w:rPr>
                <w:rFonts w:ascii="Avenir LT Std 35 Light" w:eastAsia="Avenir" w:hAnsi="Avenir LT Std 35 Light" w:cs="Avenir"/>
                <w:b/>
                <w:color w:val="FFFFFF"/>
              </w:rPr>
              <w:t>Responsible Parties</w:t>
            </w:r>
          </w:p>
        </w:tc>
        <w:tc>
          <w:tcPr>
            <w:tcW w:w="2160" w:type="dxa"/>
            <w:tcBorders>
              <w:bottom w:val="single" w:sz="4" w:space="0" w:color="4BACC6"/>
            </w:tcBorders>
            <w:shd w:val="clear" w:color="auto" w:fill="15859D"/>
            <w:vAlign w:val="center"/>
          </w:tcPr>
          <w:p w14:paraId="4D6195AA" w14:textId="77777777" w:rsidR="005C22D1" w:rsidRPr="002C256C" w:rsidRDefault="005C22D1" w:rsidP="00526B4E">
            <w:pPr>
              <w:jc w:val="center"/>
              <w:rPr>
                <w:rFonts w:ascii="Avenir LT Std 35 Light" w:eastAsia="Avenir" w:hAnsi="Avenir LT Std 35 Light" w:cs="Avenir"/>
                <w:color w:val="FFFFFF"/>
              </w:rPr>
            </w:pPr>
            <w:r w:rsidRPr="002C256C">
              <w:rPr>
                <w:rFonts w:ascii="Avenir LT Std 35 Light" w:eastAsia="Avenir" w:hAnsi="Avenir LT Std 35 Light" w:cs="Avenir"/>
                <w:b/>
                <w:color w:val="FFFFFF"/>
              </w:rPr>
              <w:t>Resources Needed Internal/External</w:t>
            </w:r>
          </w:p>
        </w:tc>
        <w:tc>
          <w:tcPr>
            <w:tcW w:w="2070" w:type="dxa"/>
            <w:tcBorders>
              <w:bottom w:val="single" w:sz="4" w:space="0" w:color="4BACC6"/>
            </w:tcBorders>
            <w:shd w:val="clear" w:color="auto" w:fill="15859D"/>
            <w:vAlign w:val="center"/>
          </w:tcPr>
          <w:p w14:paraId="33B76DEE" w14:textId="77777777" w:rsidR="005C22D1" w:rsidRPr="002C256C" w:rsidRDefault="005C22D1" w:rsidP="00526B4E">
            <w:pPr>
              <w:jc w:val="center"/>
              <w:rPr>
                <w:rFonts w:ascii="Avenir LT Std 35 Light" w:eastAsia="Avenir" w:hAnsi="Avenir LT Std 35 Light" w:cs="Avenir"/>
                <w:b/>
                <w:color w:val="FFFFFF"/>
              </w:rPr>
            </w:pPr>
            <w:r w:rsidRPr="002C256C">
              <w:rPr>
                <w:rFonts w:ascii="Avenir LT Std 35 Light" w:eastAsia="Avenir" w:hAnsi="Avenir LT Std 35 Light" w:cs="Avenir"/>
                <w:b/>
                <w:color w:val="FFFFFF"/>
              </w:rPr>
              <w:t>Progress Indicated</w:t>
            </w:r>
          </w:p>
          <w:p w14:paraId="1F010EC4" w14:textId="77777777" w:rsidR="005C22D1" w:rsidRPr="002C256C" w:rsidRDefault="005C22D1" w:rsidP="00526B4E">
            <w:pPr>
              <w:jc w:val="center"/>
              <w:rPr>
                <w:rFonts w:ascii="Avenir LT Std 35 Light" w:eastAsia="Avenir" w:hAnsi="Avenir LT Std 35 Light" w:cs="Avenir"/>
                <w:color w:val="FFFFFF"/>
              </w:rPr>
            </w:pPr>
            <w:r w:rsidRPr="002C256C">
              <w:rPr>
                <w:rFonts w:ascii="Avenir LT Std 35 Light" w:eastAsia="Avenir" w:hAnsi="Avenir LT Std 35 Light" w:cs="Avenir"/>
                <w:b/>
                <w:color w:val="FFFFFF"/>
              </w:rPr>
              <w:t>At benchmark</w:t>
            </w:r>
          </w:p>
        </w:tc>
        <w:tc>
          <w:tcPr>
            <w:tcW w:w="1530" w:type="dxa"/>
            <w:tcBorders>
              <w:bottom w:val="single" w:sz="4" w:space="0" w:color="4BACC6"/>
            </w:tcBorders>
            <w:shd w:val="clear" w:color="auto" w:fill="15859D"/>
            <w:vAlign w:val="center"/>
          </w:tcPr>
          <w:p w14:paraId="06A03DBD" w14:textId="5599977E" w:rsidR="005C22D1" w:rsidRPr="002C256C" w:rsidRDefault="000237F0" w:rsidP="00526B4E">
            <w:pPr>
              <w:jc w:val="center"/>
              <w:rPr>
                <w:rFonts w:ascii="Avenir LT Std 35 Light" w:eastAsia="Avenir" w:hAnsi="Avenir LT Std 35 Light" w:cs="Avenir"/>
                <w:color w:val="FFFFFF"/>
              </w:rPr>
            </w:pPr>
            <w:r w:rsidRPr="000237F0">
              <w:rPr>
                <w:rFonts w:ascii="Avenir LT Std 35 Light" w:eastAsia="Avenir" w:hAnsi="Avenir LT Std 35 Light" w:cs="Avenir"/>
                <w:b/>
                <w:color w:val="FFFFFF"/>
              </w:rPr>
              <w:t>Timeframe</w:t>
            </w:r>
          </w:p>
        </w:tc>
        <w:tc>
          <w:tcPr>
            <w:tcW w:w="1980" w:type="dxa"/>
            <w:tcBorders>
              <w:bottom w:val="single" w:sz="4" w:space="0" w:color="4BACC6"/>
            </w:tcBorders>
            <w:shd w:val="clear" w:color="auto" w:fill="15859D"/>
            <w:vAlign w:val="center"/>
          </w:tcPr>
          <w:p w14:paraId="4C6D288B" w14:textId="77777777" w:rsidR="005C22D1" w:rsidRPr="002C256C" w:rsidRDefault="005C22D1" w:rsidP="00526B4E">
            <w:pPr>
              <w:jc w:val="center"/>
              <w:rPr>
                <w:rFonts w:ascii="Avenir LT Std 35 Light" w:eastAsia="Avenir" w:hAnsi="Avenir LT Std 35 Light" w:cs="Avenir"/>
                <w:color w:val="FFFFFF"/>
              </w:rPr>
            </w:pPr>
            <w:r w:rsidRPr="002C256C">
              <w:rPr>
                <w:rFonts w:ascii="Avenir LT Std 35 Light" w:eastAsia="Avenir" w:hAnsi="Avenir LT Std 35 Light" w:cs="Avenir"/>
                <w:b/>
                <w:color w:val="FFFFFF"/>
              </w:rPr>
              <w:t>Evidence of Improvement</w:t>
            </w:r>
          </w:p>
        </w:tc>
        <w:tc>
          <w:tcPr>
            <w:tcW w:w="2250" w:type="dxa"/>
            <w:tcBorders>
              <w:bottom w:val="single" w:sz="4" w:space="0" w:color="4BACC6"/>
            </w:tcBorders>
            <w:shd w:val="clear" w:color="auto" w:fill="15859D"/>
          </w:tcPr>
          <w:p w14:paraId="65400350" w14:textId="77777777" w:rsidR="000237F0" w:rsidRDefault="000237F0" w:rsidP="00526B4E">
            <w:pPr>
              <w:jc w:val="center"/>
              <w:rPr>
                <w:rFonts w:ascii="Avenir LT Std 35 Light" w:eastAsia="Avenir" w:hAnsi="Avenir LT Std 35 Light" w:cs="Avenir"/>
                <w:b/>
                <w:color w:val="FFFFFF"/>
              </w:rPr>
            </w:pPr>
          </w:p>
          <w:p w14:paraId="689F6B36" w14:textId="1AD7D62C" w:rsidR="005C22D1" w:rsidRPr="002C256C" w:rsidRDefault="000237F0" w:rsidP="00526B4E">
            <w:pPr>
              <w:jc w:val="center"/>
              <w:rPr>
                <w:rFonts w:ascii="Avenir LT Std 35 Light" w:eastAsia="Avenir" w:hAnsi="Avenir LT Std 35 Light" w:cs="Avenir"/>
                <w:b/>
                <w:color w:val="FFFFFF"/>
              </w:rPr>
            </w:pPr>
            <w:r>
              <w:rPr>
                <w:rFonts w:ascii="Avenir LT Std 35 Light" w:eastAsia="Avenir" w:hAnsi="Avenir LT Std 35 Light" w:cs="Avenir"/>
                <w:b/>
                <w:color w:val="FFFFFF"/>
              </w:rPr>
              <w:t>Progress</w:t>
            </w:r>
          </w:p>
        </w:tc>
      </w:tr>
      <w:tr w:rsidR="005C22D1" w:rsidRPr="002C256C" w14:paraId="62034381" w14:textId="46E0D540" w:rsidTr="005C22D1">
        <w:trPr>
          <w:trHeight w:val="803"/>
        </w:trPr>
        <w:tc>
          <w:tcPr>
            <w:tcW w:w="2587" w:type="dxa"/>
            <w:shd w:val="clear" w:color="auto" w:fill="F9F1D5"/>
          </w:tcPr>
          <w:p w14:paraId="6543FFF9" w14:textId="77777777" w:rsidR="005C22D1" w:rsidRPr="002C256C" w:rsidRDefault="005C22D1" w:rsidP="00526B4E">
            <w:pPr>
              <w:rPr>
                <w:rFonts w:ascii="Avenir LT Std 35 Light" w:eastAsia="Avenir" w:hAnsi="Avenir LT Std 35 Light" w:cs="Avenir"/>
                <w:sz w:val="18"/>
                <w:szCs w:val="18"/>
              </w:rPr>
            </w:pPr>
            <w:r w:rsidRPr="002C256C">
              <w:rPr>
                <w:rFonts w:ascii="Avenir LT Std 35 Light" w:eastAsia="Avenir" w:hAnsi="Avenir LT Std 35 Light" w:cs="Avenir"/>
                <w:sz w:val="18"/>
                <w:szCs w:val="18"/>
              </w:rPr>
              <w:t>What you will need to do to implement the strategy</w:t>
            </w:r>
          </w:p>
        </w:tc>
        <w:tc>
          <w:tcPr>
            <w:tcW w:w="1980" w:type="dxa"/>
            <w:shd w:val="clear" w:color="auto" w:fill="F9F1D5"/>
          </w:tcPr>
          <w:p w14:paraId="7CBFED70" w14:textId="77777777" w:rsidR="005C22D1" w:rsidRPr="002C256C" w:rsidRDefault="005C22D1" w:rsidP="00526B4E">
            <w:pPr>
              <w:rPr>
                <w:rFonts w:ascii="Avenir LT Std 35 Light" w:eastAsia="Avenir" w:hAnsi="Avenir LT Std 35 Light" w:cs="Avenir"/>
                <w:sz w:val="18"/>
                <w:szCs w:val="18"/>
              </w:rPr>
            </w:pPr>
            <w:r w:rsidRPr="002C256C">
              <w:rPr>
                <w:rFonts w:ascii="Avenir LT Std 35 Light" w:eastAsia="Avenir" w:hAnsi="Avenir LT Std 35 Light" w:cs="Avenir"/>
                <w:sz w:val="18"/>
                <w:szCs w:val="18"/>
              </w:rPr>
              <w:t>Who is or should be responsible for carrying out each action step</w:t>
            </w:r>
          </w:p>
        </w:tc>
        <w:tc>
          <w:tcPr>
            <w:tcW w:w="2160" w:type="dxa"/>
            <w:shd w:val="clear" w:color="auto" w:fill="F9F1D5"/>
          </w:tcPr>
          <w:p w14:paraId="6A04D6CC" w14:textId="77777777" w:rsidR="005C22D1" w:rsidRPr="002C256C" w:rsidRDefault="005C22D1" w:rsidP="00526B4E">
            <w:pPr>
              <w:rPr>
                <w:rFonts w:ascii="Avenir LT Std 35 Light" w:eastAsia="Avenir" w:hAnsi="Avenir LT Std 35 Light" w:cs="Avenir"/>
                <w:sz w:val="18"/>
                <w:szCs w:val="18"/>
              </w:rPr>
            </w:pPr>
            <w:r w:rsidRPr="002C256C">
              <w:rPr>
                <w:rFonts w:ascii="Avenir LT Std 35 Light" w:eastAsia="Avenir" w:hAnsi="Avenir LT Std 35 Light" w:cs="Avenir"/>
                <w:sz w:val="18"/>
                <w:szCs w:val="18"/>
              </w:rPr>
              <w:t>What resources are needed both internally and externally to complete each action step</w:t>
            </w:r>
          </w:p>
        </w:tc>
        <w:tc>
          <w:tcPr>
            <w:tcW w:w="2070" w:type="dxa"/>
            <w:shd w:val="clear" w:color="auto" w:fill="F9F1D5"/>
          </w:tcPr>
          <w:p w14:paraId="56B14CB7" w14:textId="77777777" w:rsidR="005C22D1" w:rsidRPr="002C256C" w:rsidRDefault="005C22D1" w:rsidP="00526B4E">
            <w:pPr>
              <w:rPr>
                <w:rFonts w:ascii="Avenir LT Std 35 Light" w:eastAsia="Avenir" w:hAnsi="Avenir LT Std 35 Light" w:cs="Avenir"/>
                <w:sz w:val="18"/>
                <w:szCs w:val="18"/>
              </w:rPr>
            </w:pPr>
            <w:r w:rsidRPr="002C256C">
              <w:rPr>
                <w:rFonts w:ascii="Avenir LT Std 35 Light" w:eastAsia="Avenir" w:hAnsi="Avenir LT Std 35 Light" w:cs="Avenir"/>
                <w:sz w:val="18"/>
                <w:szCs w:val="18"/>
              </w:rPr>
              <w:t>How do you know that progress is being made on each action step</w:t>
            </w:r>
          </w:p>
        </w:tc>
        <w:tc>
          <w:tcPr>
            <w:tcW w:w="1530" w:type="dxa"/>
            <w:shd w:val="clear" w:color="auto" w:fill="F9F1D5"/>
          </w:tcPr>
          <w:p w14:paraId="6AD8E4F1" w14:textId="0A423D8F" w:rsidR="005C22D1" w:rsidRPr="002C256C" w:rsidRDefault="000237F0" w:rsidP="00526B4E">
            <w:pPr>
              <w:rPr>
                <w:rFonts w:ascii="Avenir LT Std 35 Light" w:eastAsia="Avenir" w:hAnsi="Avenir LT Std 35 Light" w:cs="Avenir"/>
                <w:sz w:val="18"/>
                <w:szCs w:val="18"/>
              </w:rPr>
            </w:pPr>
            <w:r w:rsidRPr="000237F0">
              <w:rPr>
                <w:rFonts w:ascii="Avenir LT Std 35 Light" w:eastAsia="Avenir" w:hAnsi="Avenir LT Std 35 Light" w:cs="Avenir"/>
                <w:sz w:val="18"/>
                <w:szCs w:val="18"/>
              </w:rPr>
              <w:t>Date when you expect to begin and work toward completing each action step</w:t>
            </w:r>
          </w:p>
        </w:tc>
        <w:tc>
          <w:tcPr>
            <w:tcW w:w="1980" w:type="dxa"/>
            <w:shd w:val="clear" w:color="auto" w:fill="F9F1D5"/>
          </w:tcPr>
          <w:p w14:paraId="1DD3D0F0" w14:textId="77777777" w:rsidR="005C22D1" w:rsidRPr="002C256C" w:rsidRDefault="005C22D1" w:rsidP="00526B4E">
            <w:pPr>
              <w:rPr>
                <w:rFonts w:ascii="Avenir LT Std 35 Light" w:eastAsia="Avenir" w:hAnsi="Avenir LT Std 35 Light" w:cs="Avenir"/>
                <w:sz w:val="18"/>
                <w:szCs w:val="18"/>
              </w:rPr>
            </w:pPr>
            <w:r w:rsidRPr="002C256C">
              <w:rPr>
                <w:rFonts w:ascii="Avenir LT Std 35 Light" w:eastAsia="Avenir" w:hAnsi="Avenir LT Std 35 Light" w:cs="Avenir"/>
                <w:sz w:val="18"/>
                <w:szCs w:val="18"/>
              </w:rPr>
              <w:t>The result of completing each action step</w:t>
            </w:r>
          </w:p>
        </w:tc>
        <w:tc>
          <w:tcPr>
            <w:tcW w:w="2250" w:type="dxa"/>
            <w:shd w:val="clear" w:color="auto" w:fill="F9F1D5"/>
          </w:tcPr>
          <w:p w14:paraId="3A61E1E6" w14:textId="77777777" w:rsidR="005C22D1" w:rsidRPr="002C256C" w:rsidRDefault="005C22D1" w:rsidP="00526B4E">
            <w:pPr>
              <w:rPr>
                <w:rFonts w:ascii="Avenir LT Std 35 Light" w:eastAsia="Avenir" w:hAnsi="Avenir LT Std 35 Light" w:cs="Avenir"/>
                <w:sz w:val="18"/>
                <w:szCs w:val="18"/>
              </w:rPr>
            </w:pPr>
          </w:p>
        </w:tc>
      </w:tr>
      <w:tr w:rsidR="005C22D1" w:rsidRPr="002C256C" w14:paraId="0B882848" w14:textId="582412BD" w:rsidTr="005C22D1">
        <w:trPr>
          <w:trHeight w:val="1296"/>
        </w:trPr>
        <w:tc>
          <w:tcPr>
            <w:tcW w:w="2587" w:type="dxa"/>
            <w:shd w:val="clear" w:color="auto" w:fill="DBEEF3"/>
          </w:tcPr>
          <w:p w14:paraId="32418E2C" w14:textId="0415ACCF" w:rsidR="005C22D1" w:rsidRPr="005C22D1" w:rsidRDefault="005C22D1" w:rsidP="005C22D1">
            <w:pPr>
              <w:pStyle w:val="ListParagraph"/>
              <w:numPr>
                <w:ilvl w:val="0"/>
                <w:numId w:val="22"/>
              </w:numPr>
              <w:ind w:left="288" w:hanging="288"/>
              <w:rPr>
                <w:rFonts w:ascii="Avenir LT Std 35 Light" w:eastAsia="Avenir" w:hAnsi="Avenir LT Std 35 Light" w:cs="Avenir"/>
                <w:color w:val="FF0000"/>
                <w:sz w:val="20"/>
                <w:szCs w:val="20"/>
              </w:rPr>
            </w:pPr>
            <w:r w:rsidRPr="005C22D1">
              <w:rPr>
                <w:rFonts w:ascii="Avenir LT Std 35 Light" w:eastAsia="Avenir" w:hAnsi="Avenir LT Std 35 Light" w:cs="Avenir"/>
                <w:sz w:val="20"/>
                <w:szCs w:val="20"/>
              </w:rPr>
              <w:t>Identify similar non-clinical roles</w:t>
            </w:r>
          </w:p>
        </w:tc>
        <w:tc>
          <w:tcPr>
            <w:tcW w:w="1980" w:type="dxa"/>
            <w:shd w:val="clear" w:color="auto" w:fill="DBEEF3"/>
          </w:tcPr>
          <w:p w14:paraId="17F7ED74" w14:textId="46BF9DCC" w:rsidR="005C22D1" w:rsidRPr="005C22D1" w:rsidRDefault="005C22D1" w:rsidP="00526B4E">
            <w:pPr>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Development Council’s Committee on Curriculum, Training, and Certification</w:t>
            </w:r>
          </w:p>
        </w:tc>
        <w:tc>
          <w:tcPr>
            <w:tcW w:w="2160" w:type="dxa"/>
            <w:shd w:val="clear" w:color="auto" w:fill="DBEEF3"/>
          </w:tcPr>
          <w:p w14:paraId="1D5D28D9" w14:textId="7F01972F" w:rsidR="005C22D1" w:rsidRPr="005C22D1" w:rsidRDefault="005C22D1" w:rsidP="00526B4E">
            <w:pPr>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Time and effort to identify other professions where certification as a CHW complements those professions existing roles and expands outreach to vulnerable communities</w:t>
            </w:r>
          </w:p>
        </w:tc>
        <w:tc>
          <w:tcPr>
            <w:tcW w:w="2070" w:type="dxa"/>
            <w:shd w:val="clear" w:color="auto" w:fill="DBEEF3"/>
          </w:tcPr>
          <w:p w14:paraId="19F4DF08" w14:textId="217F9171" w:rsidR="005C22D1" w:rsidRPr="005C22D1" w:rsidRDefault="005C22D1" w:rsidP="00526B4E">
            <w:pPr>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Identification of professions to pursue further research through Action Step 2</w:t>
            </w:r>
          </w:p>
        </w:tc>
        <w:tc>
          <w:tcPr>
            <w:tcW w:w="1530" w:type="dxa"/>
            <w:shd w:val="clear" w:color="auto" w:fill="DBEEF3"/>
          </w:tcPr>
          <w:p w14:paraId="621CF358" w14:textId="498EF6C5" w:rsidR="005C22D1" w:rsidRPr="005C22D1" w:rsidRDefault="005C22D1" w:rsidP="00526B4E">
            <w:pPr>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January 2021</w:t>
            </w:r>
            <w:r w:rsidR="000237F0">
              <w:rPr>
                <w:rFonts w:ascii="Avenir LT Std 35 Light" w:eastAsia="Avenir" w:hAnsi="Avenir LT Std 35 Light" w:cs="Avenir"/>
                <w:sz w:val="20"/>
                <w:szCs w:val="20"/>
              </w:rPr>
              <w:t xml:space="preserve"> and ongoing</w:t>
            </w:r>
          </w:p>
        </w:tc>
        <w:tc>
          <w:tcPr>
            <w:tcW w:w="1980" w:type="dxa"/>
            <w:shd w:val="clear" w:color="auto" w:fill="DBEEF3"/>
          </w:tcPr>
          <w:p w14:paraId="0BB07514" w14:textId="3478F6CC" w:rsidR="005C22D1" w:rsidRPr="005C22D1" w:rsidRDefault="005C22D1" w:rsidP="00526B4E">
            <w:pPr>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Document that identifies professions with certifications where reciprocity is beneficial to vulnerable populations (</w:t>
            </w:r>
            <w:r w:rsidR="003D26F5" w:rsidRPr="005C22D1">
              <w:rPr>
                <w:rFonts w:ascii="Avenir LT Std 35 Light" w:eastAsia="Avenir" w:hAnsi="Avenir LT Std 35 Light" w:cs="Avenir"/>
                <w:sz w:val="20"/>
                <w:szCs w:val="20"/>
              </w:rPr>
              <w:t>i.e.,</w:t>
            </w:r>
            <w:r w:rsidRPr="005C22D1">
              <w:rPr>
                <w:rFonts w:ascii="Avenir LT Std 35 Light" w:eastAsia="Avenir" w:hAnsi="Avenir LT Std 35 Light" w:cs="Avenir"/>
                <w:sz w:val="20"/>
                <w:szCs w:val="20"/>
              </w:rPr>
              <w:t xml:space="preserve"> PRS, Pharmacy Techs, EMS, etc.) and identifies contact persons for those professions</w:t>
            </w:r>
          </w:p>
        </w:tc>
        <w:tc>
          <w:tcPr>
            <w:tcW w:w="2250" w:type="dxa"/>
            <w:shd w:val="clear" w:color="auto" w:fill="DBEEF3"/>
          </w:tcPr>
          <w:p w14:paraId="60B3C527" w14:textId="77777777" w:rsidR="005C22D1" w:rsidRDefault="005A0570" w:rsidP="00526B4E">
            <w:pPr>
              <w:rPr>
                <w:rFonts w:ascii="Avenir LT Std 35 Light" w:eastAsia="Avenir" w:hAnsi="Avenir LT Std 35 Light" w:cs="Avenir"/>
                <w:sz w:val="20"/>
                <w:szCs w:val="20"/>
              </w:rPr>
            </w:pPr>
            <w:r>
              <w:rPr>
                <w:rFonts w:ascii="Avenir LT Std 35 Light" w:eastAsia="Avenir" w:hAnsi="Avenir LT Std 35 Light" w:cs="Avenir"/>
                <w:sz w:val="20"/>
                <w:szCs w:val="20"/>
              </w:rPr>
              <w:t>Dan River Regional CHW Project is working on integrating Community Paramedic Training with CHW Training with strategy to triage clients to EMS or CHW based on clinical or non-clinical needs</w:t>
            </w:r>
          </w:p>
          <w:p w14:paraId="59EB5D9A" w14:textId="77777777" w:rsidR="005A0570" w:rsidRDefault="005A0570" w:rsidP="00526B4E">
            <w:pPr>
              <w:rPr>
                <w:rFonts w:ascii="Avenir LT Std 35 Light" w:eastAsia="Avenir" w:hAnsi="Avenir LT Std 35 Light" w:cs="Avenir"/>
                <w:sz w:val="20"/>
                <w:szCs w:val="20"/>
              </w:rPr>
            </w:pPr>
          </w:p>
          <w:p w14:paraId="7AEFC2DC" w14:textId="76F7088B" w:rsidR="005A0570" w:rsidRPr="005C22D1" w:rsidRDefault="005A0570" w:rsidP="00526B4E">
            <w:pPr>
              <w:rPr>
                <w:rFonts w:ascii="Avenir LT Std 35 Light" w:eastAsia="Avenir" w:hAnsi="Avenir LT Std 35 Light" w:cs="Avenir"/>
                <w:sz w:val="20"/>
                <w:szCs w:val="20"/>
              </w:rPr>
            </w:pPr>
            <w:r>
              <w:rPr>
                <w:rFonts w:ascii="Avenir LT Std 35 Light" w:eastAsia="Avenir" w:hAnsi="Avenir LT Std 35 Light" w:cs="Avenir"/>
                <w:sz w:val="20"/>
                <w:szCs w:val="20"/>
              </w:rPr>
              <w:t xml:space="preserve">Ongoing discussions with Department of Behavioral Health and Developmental Services to identify gaps in curriculum between Peer Recovery Specialist certification curriculum and CHW certification curriculum with opportunity to </w:t>
            </w:r>
            <w:r>
              <w:rPr>
                <w:rFonts w:ascii="Avenir LT Std 35 Light" w:eastAsia="Avenir" w:hAnsi="Avenir LT Std 35 Light" w:cs="Avenir"/>
                <w:sz w:val="20"/>
                <w:szCs w:val="20"/>
              </w:rPr>
              <w:lastRenderedPageBreak/>
              <w:t>develop curriculum that meets gaps between curriculums</w:t>
            </w:r>
          </w:p>
        </w:tc>
      </w:tr>
      <w:tr w:rsidR="005C22D1" w:rsidRPr="002C256C" w14:paraId="3D51A3C8" w14:textId="5B1368D5" w:rsidTr="005C22D1">
        <w:trPr>
          <w:trHeight w:val="1296"/>
        </w:trPr>
        <w:tc>
          <w:tcPr>
            <w:tcW w:w="2587" w:type="dxa"/>
            <w:shd w:val="clear" w:color="auto" w:fill="DBEEF3"/>
          </w:tcPr>
          <w:p w14:paraId="261B23BF" w14:textId="77777777" w:rsidR="005C22D1" w:rsidRPr="005C22D1" w:rsidRDefault="005C22D1" w:rsidP="005C22D1">
            <w:pPr>
              <w:pStyle w:val="ListParagraph"/>
              <w:numPr>
                <w:ilvl w:val="0"/>
                <w:numId w:val="22"/>
              </w:numPr>
              <w:ind w:left="288" w:hanging="288"/>
              <w:rPr>
                <w:rFonts w:ascii="Avenir LT Std 35 Light" w:eastAsia="Avenir" w:hAnsi="Avenir LT Std 35 Light" w:cs="Avenir"/>
                <w:sz w:val="20"/>
                <w:szCs w:val="20"/>
              </w:rPr>
            </w:pPr>
            <w:r w:rsidRPr="005C22D1">
              <w:rPr>
                <w:rFonts w:ascii="Avenir LT Std 35 Light" w:eastAsia="Avenir" w:hAnsi="Avenir LT Std 35 Light" w:cs="Avenir"/>
                <w:sz w:val="20"/>
                <w:szCs w:val="20"/>
              </w:rPr>
              <w:lastRenderedPageBreak/>
              <w:t>Examine certification requirements to identify education and training gaps leading to efficient training and potential reciprocity</w:t>
            </w:r>
          </w:p>
          <w:p w14:paraId="017E057C" w14:textId="6396AA96" w:rsidR="005C22D1" w:rsidRPr="005C22D1" w:rsidRDefault="005C22D1" w:rsidP="002351B3">
            <w:pPr>
              <w:pStyle w:val="ListParagraph"/>
              <w:ind w:left="504"/>
              <w:rPr>
                <w:rFonts w:ascii="Avenir LT Std 35 Light" w:eastAsia="Avenir" w:hAnsi="Avenir LT Std 35 Light" w:cs="Avenir"/>
                <w:sz w:val="20"/>
                <w:szCs w:val="20"/>
              </w:rPr>
            </w:pPr>
          </w:p>
        </w:tc>
        <w:tc>
          <w:tcPr>
            <w:tcW w:w="1980" w:type="dxa"/>
            <w:shd w:val="clear" w:color="auto" w:fill="DBEEF3"/>
          </w:tcPr>
          <w:p w14:paraId="5AA529C8" w14:textId="7B331E9B" w:rsidR="005C22D1" w:rsidRPr="005C22D1" w:rsidRDefault="005C22D1" w:rsidP="00526B4E">
            <w:pPr>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Development Council’s Committee on Curriculum, Training, and Certification</w:t>
            </w:r>
          </w:p>
        </w:tc>
        <w:tc>
          <w:tcPr>
            <w:tcW w:w="2160" w:type="dxa"/>
            <w:shd w:val="clear" w:color="auto" w:fill="DBEEF3"/>
          </w:tcPr>
          <w:p w14:paraId="0D40BF4B" w14:textId="10D45D43" w:rsidR="005C22D1" w:rsidRPr="005C22D1" w:rsidRDefault="005C22D1" w:rsidP="00526B4E">
            <w:pPr>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Curriculum from other identified professions from Action Step 1</w:t>
            </w:r>
          </w:p>
        </w:tc>
        <w:tc>
          <w:tcPr>
            <w:tcW w:w="2070" w:type="dxa"/>
            <w:shd w:val="clear" w:color="auto" w:fill="DBEEF3"/>
          </w:tcPr>
          <w:p w14:paraId="07F752D4" w14:textId="3A707AC5" w:rsidR="005C22D1" w:rsidRPr="005C22D1" w:rsidRDefault="005C22D1" w:rsidP="00526B4E">
            <w:pPr>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Document that presents similarities and distinctions between CHW certification and other professions identified in Action Step 1</w:t>
            </w:r>
          </w:p>
        </w:tc>
        <w:tc>
          <w:tcPr>
            <w:tcW w:w="1530" w:type="dxa"/>
            <w:shd w:val="clear" w:color="auto" w:fill="DBEEF3"/>
          </w:tcPr>
          <w:p w14:paraId="3631336F" w14:textId="4C32DBC8" w:rsidR="005C22D1" w:rsidRPr="005C22D1" w:rsidRDefault="005C22D1" w:rsidP="00526B4E">
            <w:pPr>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April 2021</w:t>
            </w:r>
          </w:p>
        </w:tc>
        <w:tc>
          <w:tcPr>
            <w:tcW w:w="1980" w:type="dxa"/>
            <w:shd w:val="clear" w:color="auto" w:fill="DBEEF3"/>
          </w:tcPr>
          <w:p w14:paraId="337E2DE0" w14:textId="77777777" w:rsidR="005C22D1" w:rsidRPr="005C22D1" w:rsidRDefault="005C22D1" w:rsidP="00526B4E">
            <w:pPr>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Presentation of document to CHW and other professions’ stakeholders that identify common elements among studied certifications and where unique elements (potential) gaps exist as barriers to reciprocity</w:t>
            </w:r>
          </w:p>
          <w:p w14:paraId="188EE771" w14:textId="1372BB0A" w:rsidR="005C22D1" w:rsidRPr="005C22D1" w:rsidRDefault="005C22D1" w:rsidP="00526B4E">
            <w:pPr>
              <w:rPr>
                <w:rFonts w:ascii="Avenir LT Std 35 Light" w:eastAsia="Avenir" w:hAnsi="Avenir LT Std 35 Light" w:cs="Avenir"/>
                <w:sz w:val="20"/>
                <w:szCs w:val="20"/>
              </w:rPr>
            </w:pPr>
          </w:p>
        </w:tc>
        <w:tc>
          <w:tcPr>
            <w:tcW w:w="2250" w:type="dxa"/>
            <w:shd w:val="clear" w:color="auto" w:fill="DBEEF3"/>
          </w:tcPr>
          <w:p w14:paraId="723491B4" w14:textId="6ED11016" w:rsidR="003D26F5" w:rsidRDefault="003D26F5" w:rsidP="00526B4E">
            <w:pPr>
              <w:rPr>
                <w:rFonts w:ascii="Avenir LT Std 35 Light" w:eastAsia="Avenir" w:hAnsi="Avenir LT Std 35 Light" w:cs="Avenir"/>
                <w:sz w:val="20"/>
                <w:szCs w:val="20"/>
              </w:rPr>
            </w:pPr>
            <w:r>
              <w:rPr>
                <w:rFonts w:ascii="Avenir LT Std 35 Light" w:eastAsia="Avenir" w:hAnsi="Avenir LT Std 35 Light" w:cs="Avenir"/>
                <w:sz w:val="20"/>
                <w:szCs w:val="20"/>
              </w:rPr>
              <w:t>Technical assistance has been provided to three Virginia organizations in submission of their CHW core competency curriculums to the Virginia Certification Board</w:t>
            </w:r>
          </w:p>
          <w:p w14:paraId="0DFDE8E8" w14:textId="77777777" w:rsidR="003D26F5" w:rsidRDefault="003D26F5" w:rsidP="00526B4E">
            <w:pPr>
              <w:rPr>
                <w:rFonts w:ascii="Avenir LT Std 35 Light" w:eastAsia="Avenir" w:hAnsi="Avenir LT Std 35 Light" w:cs="Avenir"/>
                <w:sz w:val="20"/>
                <w:szCs w:val="20"/>
              </w:rPr>
            </w:pPr>
          </w:p>
          <w:p w14:paraId="1116D73F" w14:textId="77777777" w:rsidR="003D26F5" w:rsidRDefault="003D26F5" w:rsidP="00526B4E">
            <w:pPr>
              <w:rPr>
                <w:rFonts w:ascii="Avenir LT Std 35 Light" w:eastAsia="Avenir" w:hAnsi="Avenir LT Std 35 Light" w:cs="Avenir"/>
                <w:sz w:val="20"/>
                <w:szCs w:val="20"/>
              </w:rPr>
            </w:pPr>
          </w:p>
          <w:p w14:paraId="7791E124" w14:textId="533A75C2" w:rsidR="005C22D1" w:rsidRDefault="005C22D1" w:rsidP="00526B4E">
            <w:pPr>
              <w:rPr>
                <w:rFonts w:ascii="Avenir LT Std 35 Light" w:eastAsia="Avenir" w:hAnsi="Avenir LT Std 35 Light" w:cs="Avenir"/>
                <w:sz w:val="20"/>
                <w:szCs w:val="20"/>
              </w:rPr>
            </w:pPr>
            <w:r>
              <w:rPr>
                <w:rFonts w:ascii="Avenir LT Std 35 Light" w:eastAsia="Avenir" w:hAnsi="Avenir LT Std 35 Light" w:cs="Avenir"/>
                <w:sz w:val="20"/>
                <w:szCs w:val="20"/>
              </w:rPr>
              <w:t xml:space="preserve">The VA CHW Council approved persons </w:t>
            </w:r>
            <w:r w:rsidR="00C52697">
              <w:rPr>
                <w:rFonts w:ascii="Avenir LT Std 35 Light" w:eastAsia="Avenir" w:hAnsi="Avenir LT Std 35 Light" w:cs="Avenir"/>
                <w:sz w:val="20"/>
                <w:szCs w:val="20"/>
              </w:rPr>
              <w:t>completi</w:t>
            </w:r>
            <w:r>
              <w:rPr>
                <w:rFonts w:ascii="Avenir LT Std 35 Light" w:eastAsia="Avenir" w:hAnsi="Avenir LT Std 35 Light" w:cs="Avenir"/>
                <w:sz w:val="20"/>
                <w:szCs w:val="20"/>
              </w:rPr>
              <w:t xml:space="preserve">ng PA’s CHW </w:t>
            </w:r>
            <w:r w:rsidR="003D26F5">
              <w:rPr>
                <w:rFonts w:ascii="Avenir LT Std 35 Light" w:eastAsia="Avenir" w:hAnsi="Avenir LT Std 35 Light" w:cs="Avenir"/>
                <w:sz w:val="20"/>
                <w:szCs w:val="20"/>
              </w:rPr>
              <w:t>c</w:t>
            </w:r>
            <w:r>
              <w:rPr>
                <w:rFonts w:ascii="Avenir LT Std 35 Light" w:eastAsia="Avenir" w:hAnsi="Avenir LT Std 35 Light" w:cs="Avenir"/>
                <w:sz w:val="20"/>
                <w:szCs w:val="20"/>
              </w:rPr>
              <w:t xml:space="preserve">ore </w:t>
            </w:r>
            <w:r w:rsidR="003D26F5">
              <w:rPr>
                <w:rFonts w:ascii="Avenir LT Std 35 Light" w:eastAsia="Avenir" w:hAnsi="Avenir LT Std 35 Light" w:cs="Avenir"/>
                <w:sz w:val="20"/>
                <w:szCs w:val="20"/>
              </w:rPr>
              <w:t>c</w:t>
            </w:r>
            <w:r>
              <w:rPr>
                <w:rFonts w:ascii="Avenir LT Std 35 Light" w:eastAsia="Avenir" w:hAnsi="Avenir LT Std 35 Light" w:cs="Avenir"/>
                <w:sz w:val="20"/>
                <w:szCs w:val="20"/>
              </w:rPr>
              <w:t xml:space="preserve">ompetency </w:t>
            </w:r>
            <w:r w:rsidR="003D26F5">
              <w:rPr>
                <w:rFonts w:ascii="Avenir LT Std 35 Light" w:eastAsia="Avenir" w:hAnsi="Avenir LT Std 35 Light" w:cs="Avenir"/>
                <w:sz w:val="20"/>
                <w:szCs w:val="20"/>
              </w:rPr>
              <w:t>c</w:t>
            </w:r>
            <w:r>
              <w:rPr>
                <w:rFonts w:ascii="Avenir LT Std 35 Light" w:eastAsia="Avenir" w:hAnsi="Avenir LT Std 35 Light" w:cs="Avenir"/>
                <w:sz w:val="20"/>
                <w:szCs w:val="20"/>
              </w:rPr>
              <w:t>urriculum would meet VA’s core competency requirements.</w:t>
            </w:r>
          </w:p>
          <w:p w14:paraId="1C153C64" w14:textId="77777777" w:rsidR="003D26F5" w:rsidRDefault="003D26F5" w:rsidP="00526B4E">
            <w:pPr>
              <w:rPr>
                <w:rFonts w:ascii="Avenir LT Std 35 Light" w:eastAsia="Avenir" w:hAnsi="Avenir LT Std 35 Light" w:cs="Avenir"/>
                <w:sz w:val="20"/>
                <w:szCs w:val="20"/>
              </w:rPr>
            </w:pPr>
          </w:p>
          <w:p w14:paraId="6C42FDD5" w14:textId="77777777" w:rsidR="003D26F5" w:rsidRDefault="003D26F5" w:rsidP="00526B4E">
            <w:pPr>
              <w:rPr>
                <w:rFonts w:ascii="Avenir LT Std 35 Light" w:eastAsia="Avenir" w:hAnsi="Avenir LT Std 35 Light" w:cs="Avenir"/>
                <w:sz w:val="20"/>
                <w:szCs w:val="20"/>
              </w:rPr>
            </w:pPr>
            <w:r>
              <w:rPr>
                <w:rFonts w:ascii="Avenir LT Std 35 Light" w:eastAsia="Avenir" w:hAnsi="Avenir LT Std 35 Light" w:cs="Avenir"/>
                <w:sz w:val="20"/>
                <w:szCs w:val="20"/>
              </w:rPr>
              <w:t>IPHI continues to convene regional public and private organizations to discuss reciprocity among Virginia, Maryland, and the District of Columbia</w:t>
            </w:r>
          </w:p>
          <w:p w14:paraId="5CEEF2ED" w14:textId="77777777" w:rsidR="000237F0" w:rsidRDefault="000237F0" w:rsidP="00526B4E">
            <w:pPr>
              <w:rPr>
                <w:rFonts w:ascii="Avenir LT Std 35 Light" w:eastAsia="Avenir" w:hAnsi="Avenir LT Std 35 Light" w:cs="Avenir"/>
                <w:sz w:val="20"/>
                <w:szCs w:val="20"/>
              </w:rPr>
            </w:pPr>
          </w:p>
          <w:p w14:paraId="2DB93F88" w14:textId="77777777" w:rsidR="000237F0" w:rsidRDefault="000237F0" w:rsidP="00526B4E">
            <w:pPr>
              <w:rPr>
                <w:rFonts w:ascii="Avenir LT Std 35 Light" w:eastAsia="Avenir" w:hAnsi="Avenir LT Std 35 Light" w:cs="Avenir"/>
                <w:sz w:val="20"/>
                <w:szCs w:val="20"/>
              </w:rPr>
            </w:pPr>
            <w:r>
              <w:rPr>
                <w:rFonts w:ascii="Avenir LT Std 35 Light" w:eastAsia="Avenir" w:hAnsi="Avenir LT Std 35 Light" w:cs="Avenir"/>
                <w:sz w:val="20"/>
                <w:szCs w:val="20"/>
              </w:rPr>
              <w:t>The number of certified CHWs in Virginia increased to 198 by January 1, 2022</w:t>
            </w:r>
          </w:p>
          <w:p w14:paraId="12A99769" w14:textId="74FD1FC8" w:rsidR="000237F0" w:rsidRPr="005C22D1" w:rsidRDefault="000237F0" w:rsidP="00526B4E">
            <w:pPr>
              <w:rPr>
                <w:rFonts w:ascii="Avenir LT Std 35 Light" w:eastAsia="Avenir" w:hAnsi="Avenir LT Std 35 Light" w:cs="Avenir"/>
                <w:sz w:val="20"/>
                <w:szCs w:val="20"/>
              </w:rPr>
            </w:pPr>
          </w:p>
        </w:tc>
      </w:tr>
      <w:tr w:rsidR="005C22D1" w:rsidRPr="002C256C" w14:paraId="6CF5F874" w14:textId="0F225D6E" w:rsidTr="005C22D1">
        <w:trPr>
          <w:trHeight w:val="1296"/>
        </w:trPr>
        <w:tc>
          <w:tcPr>
            <w:tcW w:w="2587" w:type="dxa"/>
            <w:shd w:val="clear" w:color="auto" w:fill="DBEEF3"/>
          </w:tcPr>
          <w:p w14:paraId="1EF103C3" w14:textId="0F8F7914" w:rsidR="005C22D1" w:rsidRPr="005C22D1" w:rsidRDefault="005C22D1" w:rsidP="005C22D1">
            <w:pPr>
              <w:pStyle w:val="ListParagraph"/>
              <w:numPr>
                <w:ilvl w:val="0"/>
                <w:numId w:val="22"/>
              </w:numPr>
              <w:ind w:left="288" w:hanging="288"/>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Research and identify evidence-based models where CHWs and other similar non-clinical roles have reciprocity</w:t>
            </w:r>
          </w:p>
          <w:p w14:paraId="199EE958" w14:textId="74D8097D" w:rsidR="005C22D1" w:rsidRPr="005C22D1" w:rsidRDefault="005C22D1" w:rsidP="00A961AA">
            <w:pPr>
              <w:pStyle w:val="ListParagraph"/>
              <w:ind w:left="504"/>
              <w:rPr>
                <w:rFonts w:ascii="Avenir LT Std 35 Light" w:eastAsia="Avenir" w:hAnsi="Avenir LT Std 35 Light" w:cs="Avenir"/>
                <w:sz w:val="20"/>
                <w:szCs w:val="20"/>
              </w:rPr>
            </w:pPr>
          </w:p>
        </w:tc>
        <w:tc>
          <w:tcPr>
            <w:tcW w:w="1980" w:type="dxa"/>
            <w:shd w:val="clear" w:color="auto" w:fill="DBEEF3"/>
          </w:tcPr>
          <w:p w14:paraId="006A8155" w14:textId="2D5FAA7E" w:rsidR="005C22D1" w:rsidRPr="005C22D1" w:rsidRDefault="005C22D1" w:rsidP="00526B4E">
            <w:pPr>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Development Council’s Committee on Curriculum, Training, and Certification</w:t>
            </w:r>
          </w:p>
        </w:tc>
        <w:tc>
          <w:tcPr>
            <w:tcW w:w="2160" w:type="dxa"/>
            <w:shd w:val="clear" w:color="auto" w:fill="DBEEF3"/>
          </w:tcPr>
          <w:p w14:paraId="10F03B60" w14:textId="63312CAF" w:rsidR="005C22D1" w:rsidRPr="005C22D1" w:rsidRDefault="005C22D1" w:rsidP="00526B4E">
            <w:pPr>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 xml:space="preserve">Time and effort to research and identify CHWs and other professional efforts to achieve reciprocity </w:t>
            </w:r>
          </w:p>
        </w:tc>
        <w:tc>
          <w:tcPr>
            <w:tcW w:w="2070" w:type="dxa"/>
            <w:shd w:val="clear" w:color="auto" w:fill="DBEEF3"/>
          </w:tcPr>
          <w:p w14:paraId="6B228CC4" w14:textId="3740A707" w:rsidR="005C22D1" w:rsidRPr="005C22D1" w:rsidRDefault="005C22D1" w:rsidP="00526B4E">
            <w:pPr>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 xml:space="preserve">Presentation to Development Council that highlights reciprocity between CHWs and other professions and describes possibilities for </w:t>
            </w:r>
            <w:r w:rsidRPr="005C22D1">
              <w:rPr>
                <w:rFonts w:ascii="Avenir LT Std 35 Light" w:eastAsia="Avenir" w:hAnsi="Avenir LT Std 35 Light" w:cs="Avenir"/>
                <w:sz w:val="20"/>
                <w:szCs w:val="20"/>
              </w:rPr>
              <w:lastRenderedPageBreak/>
              <w:t>reciprocity</w:t>
            </w:r>
          </w:p>
        </w:tc>
        <w:tc>
          <w:tcPr>
            <w:tcW w:w="1530" w:type="dxa"/>
            <w:shd w:val="clear" w:color="auto" w:fill="DBEEF3"/>
          </w:tcPr>
          <w:p w14:paraId="277F3E11" w14:textId="73427E27" w:rsidR="005C22D1" w:rsidRPr="005C22D1" w:rsidRDefault="005C22D1" w:rsidP="00526B4E">
            <w:pPr>
              <w:rPr>
                <w:rFonts w:ascii="Avenir LT Std 35 Light" w:eastAsia="Avenir" w:hAnsi="Avenir LT Std 35 Light" w:cs="Avenir"/>
                <w:color w:val="C00000"/>
                <w:sz w:val="20"/>
                <w:szCs w:val="20"/>
              </w:rPr>
            </w:pPr>
            <w:r w:rsidRPr="005C22D1">
              <w:rPr>
                <w:rFonts w:ascii="Avenir LT Std 35 Light" w:eastAsia="Avenir" w:hAnsi="Avenir LT Std 35 Light" w:cs="Avenir"/>
                <w:sz w:val="20"/>
                <w:szCs w:val="20"/>
              </w:rPr>
              <w:lastRenderedPageBreak/>
              <w:t>April 2021</w:t>
            </w:r>
          </w:p>
        </w:tc>
        <w:tc>
          <w:tcPr>
            <w:tcW w:w="1980" w:type="dxa"/>
            <w:shd w:val="clear" w:color="auto" w:fill="DBEEF3"/>
          </w:tcPr>
          <w:p w14:paraId="577CE1F9" w14:textId="58BA96FF" w:rsidR="005C22D1" w:rsidRPr="005C22D1" w:rsidRDefault="005C22D1" w:rsidP="00526B4E">
            <w:pPr>
              <w:rPr>
                <w:rFonts w:ascii="Avenir LT Std 35 Light" w:eastAsia="Avenir" w:hAnsi="Avenir LT Std 35 Light" w:cs="Avenir"/>
                <w:color w:val="C00000"/>
                <w:sz w:val="20"/>
                <w:szCs w:val="20"/>
              </w:rPr>
            </w:pPr>
            <w:r w:rsidRPr="005C22D1">
              <w:rPr>
                <w:rFonts w:ascii="Avenir LT Std 35 Light" w:eastAsia="Avenir" w:hAnsi="Avenir LT Std 35 Light" w:cs="Avenir"/>
                <w:sz w:val="20"/>
                <w:szCs w:val="20"/>
              </w:rPr>
              <w:t xml:space="preserve">Document that examines where professions have achieved dual reciprocity with CHWs </w:t>
            </w:r>
          </w:p>
        </w:tc>
        <w:tc>
          <w:tcPr>
            <w:tcW w:w="2250" w:type="dxa"/>
            <w:shd w:val="clear" w:color="auto" w:fill="DBEEF3"/>
          </w:tcPr>
          <w:p w14:paraId="70EDD22D" w14:textId="77777777" w:rsidR="005C22D1" w:rsidRDefault="00C16AB0" w:rsidP="00526B4E">
            <w:pPr>
              <w:rPr>
                <w:rFonts w:ascii="Avenir LT Std 35 Light" w:eastAsia="Avenir" w:hAnsi="Avenir LT Std 35 Light" w:cs="Avenir"/>
                <w:sz w:val="20"/>
                <w:szCs w:val="20"/>
              </w:rPr>
            </w:pPr>
            <w:r>
              <w:rPr>
                <w:rFonts w:ascii="Avenir LT Std 35 Light" w:eastAsia="Avenir" w:hAnsi="Avenir LT Std 35 Light" w:cs="Avenir"/>
                <w:sz w:val="20"/>
                <w:szCs w:val="20"/>
              </w:rPr>
              <w:t>Collaborations (not reciprocity) among Community Paramedicine and CHWs:</w:t>
            </w:r>
          </w:p>
          <w:p w14:paraId="4B882381" w14:textId="77777777" w:rsidR="00C16AB0" w:rsidRDefault="00C16AB0" w:rsidP="00526B4E">
            <w:pPr>
              <w:rPr>
                <w:rFonts w:ascii="Avenir LT Std 35 Light" w:eastAsia="Avenir" w:hAnsi="Avenir LT Std 35 Light" w:cs="Avenir"/>
                <w:sz w:val="20"/>
                <w:szCs w:val="20"/>
              </w:rPr>
            </w:pPr>
          </w:p>
          <w:p w14:paraId="46E40854" w14:textId="77777777" w:rsidR="00C16AB0" w:rsidRDefault="004E5A1C" w:rsidP="00526B4E">
            <w:pPr>
              <w:rPr>
                <w:rFonts w:ascii="Avenir LT Std 35 Light" w:eastAsia="Avenir" w:hAnsi="Avenir LT Std 35 Light" w:cs="Avenir"/>
                <w:sz w:val="20"/>
                <w:szCs w:val="20"/>
              </w:rPr>
            </w:pPr>
            <w:hyperlink r:id="rId9" w:history="1">
              <w:r w:rsidR="00C16AB0" w:rsidRPr="00C16AB0">
                <w:rPr>
                  <w:rStyle w:val="Hyperlink"/>
                  <w:rFonts w:ascii="Avenir LT Std 35 Light" w:eastAsia="Avenir" w:hAnsi="Avenir LT Std 35 Light" w:cs="Avenir"/>
                  <w:sz w:val="20"/>
                  <w:szCs w:val="20"/>
                </w:rPr>
                <w:t>Missouri Program</w:t>
              </w:r>
            </w:hyperlink>
          </w:p>
          <w:p w14:paraId="346706F9" w14:textId="2049FBF9" w:rsidR="00C16AB0" w:rsidRPr="005C22D1" w:rsidRDefault="004E5A1C" w:rsidP="00526B4E">
            <w:pPr>
              <w:rPr>
                <w:rFonts w:ascii="Avenir LT Std 35 Light" w:eastAsia="Avenir" w:hAnsi="Avenir LT Std 35 Light" w:cs="Avenir"/>
                <w:sz w:val="20"/>
                <w:szCs w:val="20"/>
              </w:rPr>
            </w:pPr>
            <w:hyperlink r:id="rId10" w:history="1">
              <w:r w:rsidR="00C16AB0" w:rsidRPr="00C16AB0">
                <w:rPr>
                  <w:rStyle w:val="Hyperlink"/>
                  <w:rFonts w:ascii="Avenir LT Std 35 Light" w:eastAsia="Avenir" w:hAnsi="Avenir LT Std 35 Light" w:cs="Avenir"/>
                  <w:sz w:val="20"/>
                  <w:szCs w:val="20"/>
                </w:rPr>
                <w:t>Milbank Memorial Fund Article</w:t>
              </w:r>
            </w:hyperlink>
          </w:p>
        </w:tc>
      </w:tr>
      <w:tr w:rsidR="005C22D1" w:rsidRPr="002C256C" w14:paraId="6623063A" w14:textId="6F835944" w:rsidTr="005C22D1">
        <w:trPr>
          <w:trHeight w:val="1296"/>
        </w:trPr>
        <w:tc>
          <w:tcPr>
            <w:tcW w:w="2587" w:type="dxa"/>
            <w:shd w:val="clear" w:color="auto" w:fill="DBEEF3"/>
          </w:tcPr>
          <w:p w14:paraId="2E3CE10B" w14:textId="77777777" w:rsidR="005C22D1" w:rsidRPr="005C22D1" w:rsidRDefault="005C22D1" w:rsidP="005C22D1">
            <w:pPr>
              <w:pStyle w:val="ListParagraph"/>
              <w:numPr>
                <w:ilvl w:val="0"/>
                <w:numId w:val="22"/>
              </w:numPr>
              <w:ind w:left="288" w:hanging="288"/>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 xml:space="preserve">Identify and establish working relationships with organizations and associations and their contact persons that support and/or regulate these roles </w:t>
            </w:r>
          </w:p>
          <w:p w14:paraId="0004FF4F" w14:textId="7A371566" w:rsidR="005C22D1" w:rsidRPr="005C22D1" w:rsidRDefault="005C22D1" w:rsidP="002351B3">
            <w:pPr>
              <w:pStyle w:val="ListParagraph"/>
              <w:ind w:left="504"/>
              <w:rPr>
                <w:rFonts w:ascii="Avenir LT Std 35 Light" w:eastAsia="Avenir" w:hAnsi="Avenir LT Std 35 Light" w:cs="Avenir"/>
                <w:sz w:val="20"/>
                <w:szCs w:val="20"/>
              </w:rPr>
            </w:pPr>
          </w:p>
        </w:tc>
        <w:tc>
          <w:tcPr>
            <w:tcW w:w="1980" w:type="dxa"/>
            <w:tcBorders>
              <w:bottom w:val="single" w:sz="4" w:space="0" w:color="4BACC6"/>
            </w:tcBorders>
            <w:shd w:val="clear" w:color="auto" w:fill="DBEEF3"/>
          </w:tcPr>
          <w:p w14:paraId="5AC33065" w14:textId="56E28E31" w:rsidR="005C22D1" w:rsidRPr="005C22D1" w:rsidRDefault="005C22D1" w:rsidP="00526B4E">
            <w:pPr>
              <w:rPr>
                <w:rFonts w:ascii="Avenir LT Std 35 Light" w:eastAsia="Avenir" w:hAnsi="Avenir LT Std 35 Light" w:cs="Avenir"/>
                <w:color w:val="C00000"/>
                <w:sz w:val="20"/>
                <w:szCs w:val="20"/>
              </w:rPr>
            </w:pPr>
            <w:r w:rsidRPr="005C22D1">
              <w:rPr>
                <w:rFonts w:ascii="Avenir LT Std 35 Light" w:eastAsia="Avenir" w:hAnsi="Avenir LT Std 35 Light" w:cs="Avenir"/>
                <w:sz w:val="20"/>
                <w:szCs w:val="20"/>
              </w:rPr>
              <w:t>Workgroup from Development Council’s Committee on Curriculum, Training, and Certification</w:t>
            </w:r>
          </w:p>
        </w:tc>
        <w:tc>
          <w:tcPr>
            <w:tcW w:w="2160" w:type="dxa"/>
            <w:tcBorders>
              <w:bottom w:val="single" w:sz="4" w:space="0" w:color="4BACC6"/>
            </w:tcBorders>
            <w:shd w:val="clear" w:color="auto" w:fill="DBEEF3"/>
          </w:tcPr>
          <w:p w14:paraId="0D248377" w14:textId="642710FB" w:rsidR="005C22D1" w:rsidRPr="005C22D1" w:rsidRDefault="005C22D1" w:rsidP="00526B4E">
            <w:pPr>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Time and effort to communicate with stakeholders from Action Step 4</w:t>
            </w:r>
          </w:p>
        </w:tc>
        <w:tc>
          <w:tcPr>
            <w:tcW w:w="2070" w:type="dxa"/>
            <w:tcBorders>
              <w:bottom w:val="single" w:sz="4" w:space="0" w:color="4BACC6"/>
            </w:tcBorders>
            <w:shd w:val="clear" w:color="auto" w:fill="DBEEF3"/>
          </w:tcPr>
          <w:p w14:paraId="4CD4155E" w14:textId="650362CB" w:rsidR="005C22D1" w:rsidRPr="005C22D1" w:rsidRDefault="005C22D1" w:rsidP="00526B4E">
            <w:pPr>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Initiation of meetings between CHW stakeholders and stakeholders of professions identified in Action Step 1</w:t>
            </w:r>
          </w:p>
        </w:tc>
        <w:tc>
          <w:tcPr>
            <w:tcW w:w="1530" w:type="dxa"/>
            <w:tcBorders>
              <w:bottom w:val="single" w:sz="4" w:space="0" w:color="4BACC6"/>
            </w:tcBorders>
            <w:shd w:val="clear" w:color="auto" w:fill="DBEEF3"/>
          </w:tcPr>
          <w:p w14:paraId="7F448645" w14:textId="77777777" w:rsidR="005C22D1" w:rsidRPr="005C22D1" w:rsidRDefault="005C22D1" w:rsidP="00526B4E">
            <w:pPr>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June 2021</w:t>
            </w:r>
          </w:p>
        </w:tc>
        <w:tc>
          <w:tcPr>
            <w:tcW w:w="1980" w:type="dxa"/>
            <w:tcBorders>
              <w:bottom w:val="single" w:sz="4" w:space="0" w:color="4BACC6"/>
            </w:tcBorders>
            <w:shd w:val="clear" w:color="auto" w:fill="DBEEF3"/>
          </w:tcPr>
          <w:p w14:paraId="02DFFE14" w14:textId="795DA32D" w:rsidR="005C22D1" w:rsidRPr="005C22D1" w:rsidRDefault="005C22D1" w:rsidP="00526B4E">
            <w:pPr>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Process meetings among representatives of professions identified in Action Step 1 and engagement of identified contact persons by their participation on the Council</w:t>
            </w:r>
          </w:p>
        </w:tc>
        <w:tc>
          <w:tcPr>
            <w:tcW w:w="2250" w:type="dxa"/>
            <w:tcBorders>
              <w:bottom w:val="single" w:sz="4" w:space="0" w:color="4BACC6"/>
            </w:tcBorders>
            <w:shd w:val="clear" w:color="auto" w:fill="DBEEF3"/>
          </w:tcPr>
          <w:p w14:paraId="019B14A4" w14:textId="36C71242" w:rsidR="005C22D1" w:rsidRDefault="00484929" w:rsidP="00526B4E">
            <w:pPr>
              <w:rPr>
                <w:rFonts w:ascii="Avenir LT Std 35 Light" w:eastAsia="Avenir" w:hAnsi="Avenir LT Std 35 Light" w:cs="Avenir"/>
                <w:sz w:val="20"/>
                <w:szCs w:val="20"/>
              </w:rPr>
            </w:pPr>
            <w:r>
              <w:rPr>
                <w:rFonts w:ascii="Avenir LT Std 35 Light" w:eastAsia="Avenir" w:hAnsi="Avenir LT Std 35 Light" w:cs="Avenir"/>
                <w:sz w:val="20"/>
                <w:szCs w:val="20"/>
              </w:rPr>
              <w:t xml:space="preserve">Discussions </w:t>
            </w:r>
            <w:r w:rsidR="00850B77">
              <w:rPr>
                <w:rFonts w:ascii="Avenir LT Std 35 Light" w:eastAsia="Avenir" w:hAnsi="Avenir LT Std 35 Light" w:cs="Avenir"/>
                <w:sz w:val="20"/>
                <w:szCs w:val="20"/>
              </w:rPr>
              <w:t xml:space="preserve">(with contact persons) </w:t>
            </w:r>
            <w:r>
              <w:rPr>
                <w:rFonts w:ascii="Avenir LT Std 35 Light" w:eastAsia="Avenir" w:hAnsi="Avenir LT Std 35 Light" w:cs="Avenir"/>
                <w:sz w:val="20"/>
                <w:szCs w:val="20"/>
              </w:rPr>
              <w:t xml:space="preserve">have been held with the Department of Behavioral Health and Developmental Services and Virginia Cooperative Extension. These discussions </w:t>
            </w:r>
            <w:r w:rsidR="00850B77">
              <w:rPr>
                <w:rFonts w:ascii="Avenir LT Std 35 Light" w:eastAsia="Avenir" w:hAnsi="Avenir LT Std 35 Light" w:cs="Avenir"/>
                <w:sz w:val="20"/>
                <w:szCs w:val="20"/>
              </w:rPr>
              <w:t>are in the context of exploring opportunities for shared training.</w:t>
            </w:r>
          </w:p>
          <w:p w14:paraId="0E143D41" w14:textId="397EA0D5" w:rsidR="000237F0" w:rsidRDefault="000237F0" w:rsidP="00526B4E">
            <w:pPr>
              <w:rPr>
                <w:rFonts w:ascii="Avenir LT Std 35 Light" w:eastAsia="Avenir" w:hAnsi="Avenir LT Std 35 Light" w:cs="Avenir"/>
                <w:sz w:val="20"/>
                <w:szCs w:val="20"/>
              </w:rPr>
            </w:pPr>
          </w:p>
          <w:p w14:paraId="49ECEA63" w14:textId="4B76C52B" w:rsidR="000237F0" w:rsidRDefault="000237F0" w:rsidP="00526B4E">
            <w:pPr>
              <w:rPr>
                <w:rFonts w:ascii="Avenir LT Std 35 Light" w:eastAsia="Avenir" w:hAnsi="Avenir LT Std 35 Light" w:cs="Avenir"/>
                <w:sz w:val="20"/>
                <w:szCs w:val="20"/>
              </w:rPr>
            </w:pPr>
            <w:r>
              <w:rPr>
                <w:rFonts w:ascii="Avenir LT Std 35 Light" w:eastAsia="Avenir" w:hAnsi="Avenir LT Std 35 Light" w:cs="Avenir"/>
                <w:sz w:val="20"/>
                <w:szCs w:val="20"/>
              </w:rPr>
              <w:t>Began collaborations with the Virginia Department of Aging and Rehabilitative Services (DARS).</w:t>
            </w:r>
          </w:p>
          <w:p w14:paraId="1D048B9A" w14:textId="64E007E0" w:rsidR="00850B77" w:rsidRPr="005C22D1" w:rsidRDefault="00850B77" w:rsidP="00526B4E">
            <w:pPr>
              <w:rPr>
                <w:rFonts w:ascii="Avenir LT Std 35 Light" w:eastAsia="Avenir" w:hAnsi="Avenir LT Std 35 Light" w:cs="Avenir"/>
                <w:sz w:val="20"/>
                <w:szCs w:val="20"/>
              </w:rPr>
            </w:pPr>
          </w:p>
        </w:tc>
      </w:tr>
    </w:tbl>
    <w:p w14:paraId="4B9C27C4" w14:textId="5DA03402" w:rsidR="00942A93" w:rsidRDefault="00942A93">
      <w:pPr>
        <w:rPr>
          <w:rFonts w:ascii="Avenir LT Std 35 Light" w:hAnsi="Avenir LT Std 35 Light"/>
        </w:rPr>
      </w:pPr>
    </w:p>
    <w:p w14:paraId="65F82670" w14:textId="77777777" w:rsidR="00942A93" w:rsidRDefault="00942A93">
      <w:pPr>
        <w:rPr>
          <w:rFonts w:ascii="Avenir LT Std 35 Light" w:hAnsi="Avenir LT Std 35 Light"/>
        </w:rPr>
      </w:pPr>
      <w:r>
        <w:rPr>
          <w:rFonts w:ascii="Avenir LT Std 35 Light" w:hAnsi="Avenir LT Std 35 Light"/>
        </w:rPr>
        <w:br w:type="page"/>
      </w:r>
    </w:p>
    <w:p w14:paraId="7B371C7A" w14:textId="77777777" w:rsidR="0079468F" w:rsidRPr="002C256C" w:rsidRDefault="0079468F">
      <w:pPr>
        <w:rPr>
          <w:rFonts w:ascii="Avenir LT Std 35 Light" w:eastAsia="Avenir" w:hAnsi="Avenir LT Std 35 Light" w:cs="Avenir"/>
        </w:rPr>
      </w:pPr>
    </w:p>
    <w:p w14:paraId="0C4C61A5" w14:textId="77777777" w:rsidR="0079468F" w:rsidRPr="002C256C" w:rsidRDefault="0079468F">
      <w:pPr>
        <w:rPr>
          <w:rFonts w:ascii="Avenir LT Std 35 Light" w:eastAsia="Avenir" w:hAnsi="Avenir LT Std 35 Light" w:cs="Avenir"/>
        </w:rPr>
      </w:pPr>
    </w:p>
    <w:p w14:paraId="694AAB04" w14:textId="77777777" w:rsidR="0079468F" w:rsidRPr="002C256C" w:rsidRDefault="0079468F">
      <w:pPr>
        <w:rPr>
          <w:rFonts w:ascii="Avenir LT Std 35 Light" w:eastAsia="Avenir" w:hAnsi="Avenir LT Std 35 Light" w:cs="Avenir"/>
        </w:rPr>
      </w:pPr>
    </w:p>
    <w:tbl>
      <w:tblPr>
        <w:tblStyle w:val="a0"/>
        <w:tblW w:w="14287" w:type="dxa"/>
        <w:tblInd w:w="288"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00" w:firstRow="0" w:lastRow="0" w:firstColumn="0" w:lastColumn="0" w:noHBand="0" w:noVBand="1"/>
      </w:tblPr>
      <w:tblGrid>
        <w:gridCol w:w="2587"/>
        <w:gridCol w:w="1980"/>
        <w:gridCol w:w="2160"/>
        <w:gridCol w:w="2070"/>
        <w:gridCol w:w="1530"/>
        <w:gridCol w:w="1980"/>
        <w:gridCol w:w="1980"/>
      </w:tblGrid>
      <w:tr w:rsidR="0049555F" w:rsidRPr="002C256C" w14:paraId="4E59A963" w14:textId="3B8A3E47" w:rsidTr="00F272AB">
        <w:trPr>
          <w:trHeight w:val="758"/>
        </w:trPr>
        <w:tc>
          <w:tcPr>
            <w:tcW w:w="14287" w:type="dxa"/>
            <w:gridSpan w:val="7"/>
            <w:tcBorders>
              <w:bottom w:val="single" w:sz="4" w:space="0" w:color="4BACC6"/>
            </w:tcBorders>
            <w:shd w:val="clear" w:color="auto" w:fill="F9F1D5"/>
            <w:vAlign w:val="center"/>
          </w:tcPr>
          <w:p w14:paraId="4DFEE284" w14:textId="77777777" w:rsidR="0049555F" w:rsidRPr="00AC547D" w:rsidRDefault="0049555F">
            <w:pPr>
              <w:rPr>
                <w:rFonts w:ascii="Avenir LT Std 35 Light" w:eastAsia="Avenir" w:hAnsi="Avenir LT Std 35 Light" w:cs="Avenir"/>
                <w:bCs/>
                <w:color w:val="FF0000"/>
              </w:rPr>
            </w:pPr>
            <w:bookmarkStart w:id="0" w:name="_gjdgxs" w:colFirst="0" w:colLast="0"/>
            <w:bookmarkEnd w:id="0"/>
            <w:r w:rsidRPr="002C256C">
              <w:rPr>
                <w:rFonts w:ascii="Avenir LT Std 35 Light" w:eastAsia="Avenir" w:hAnsi="Avenir LT Std 35 Light" w:cs="Avenir"/>
                <w:b/>
                <w:color w:val="E36C09"/>
              </w:rPr>
              <w:t>Goal 2</w:t>
            </w:r>
            <w:r w:rsidRPr="002C256C">
              <w:rPr>
                <w:rFonts w:ascii="Avenir LT Std 35 Light" w:eastAsia="Avenir" w:hAnsi="Avenir LT Std 35 Light" w:cs="Avenir"/>
                <w:b/>
              </w:rPr>
              <w:t xml:space="preserve">: </w:t>
            </w:r>
            <w:r w:rsidRPr="00AC547D">
              <w:rPr>
                <w:rFonts w:ascii="Avenir LT Std 35 Light" w:eastAsia="Avenir" w:hAnsi="Avenir LT Std 35 Light" w:cs="Avenir"/>
                <w:bCs/>
                <w:color w:val="000000" w:themeColor="text1"/>
              </w:rPr>
              <w:t>Identify existing financing strategies for sustaining CHW programs in Virginia and expand successful strategies</w:t>
            </w:r>
          </w:p>
          <w:p w14:paraId="4183F612" w14:textId="4644AF5B" w:rsidR="0049555F" w:rsidRPr="002C256C" w:rsidRDefault="0049555F">
            <w:pPr>
              <w:rPr>
                <w:rFonts w:ascii="Avenir LT Std 35 Light" w:eastAsia="Avenir" w:hAnsi="Avenir LT Std 35 Light" w:cs="Avenir"/>
                <w:b/>
                <w:color w:val="E36C09"/>
              </w:rPr>
            </w:pPr>
            <w:r w:rsidRPr="002C256C">
              <w:rPr>
                <w:rFonts w:ascii="Avenir LT Std 35 Light" w:eastAsia="Avenir" w:hAnsi="Avenir LT Std 35 Light" w:cs="Avenir"/>
                <w:b/>
                <w:color w:val="E36C09"/>
              </w:rPr>
              <w:t>Objective 1</w:t>
            </w:r>
            <w:r w:rsidRPr="002C256C">
              <w:rPr>
                <w:rFonts w:ascii="Avenir LT Std 35 Light" w:eastAsia="Avenir" w:hAnsi="Avenir LT Std 35 Light" w:cs="Avenir"/>
                <w:b/>
              </w:rPr>
              <w:t xml:space="preserve">: </w:t>
            </w:r>
            <w:r w:rsidRPr="00237FA9">
              <w:rPr>
                <w:rFonts w:ascii="Avenir LT Std 35 Light" w:eastAsia="Avenir" w:hAnsi="Avenir LT Std 35 Light" w:cs="Avenir"/>
                <w:color w:val="000000" w:themeColor="text1"/>
              </w:rPr>
              <w:t>Identify existing stakeholders implementing CHW programs that have documented measurable outcomes</w:t>
            </w:r>
          </w:p>
        </w:tc>
      </w:tr>
      <w:tr w:rsidR="00562E77" w:rsidRPr="002C256C" w14:paraId="4F6E376E" w14:textId="7E83E6EE" w:rsidTr="00562E77">
        <w:trPr>
          <w:trHeight w:val="758"/>
        </w:trPr>
        <w:tc>
          <w:tcPr>
            <w:tcW w:w="2587" w:type="dxa"/>
            <w:tcBorders>
              <w:bottom w:val="single" w:sz="4" w:space="0" w:color="4BACC6"/>
            </w:tcBorders>
            <w:shd w:val="clear" w:color="auto" w:fill="15859D"/>
          </w:tcPr>
          <w:p w14:paraId="60C417E0" w14:textId="77777777" w:rsidR="00562E77" w:rsidRPr="002C256C" w:rsidRDefault="00562E77">
            <w:pPr>
              <w:pBdr>
                <w:top w:val="nil"/>
                <w:left w:val="nil"/>
                <w:bottom w:val="nil"/>
                <w:right w:val="nil"/>
                <w:between w:val="nil"/>
              </w:pBdr>
              <w:spacing w:before="7"/>
              <w:rPr>
                <w:rFonts w:ascii="Avenir LT Std 35 Light" w:eastAsia="Avenir" w:hAnsi="Avenir LT Std 35 Light" w:cs="Avenir"/>
                <w:color w:val="000000"/>
                <w:sz w:val="19"/>
                <w:szCs w:val="19"/>
              </w:rPr>
            </w:pPr>
          </w:p>
          <w:p w14:paraId="5DD4CF34" w14:textId="00DCB830" w:rsidR="00562E77" w:rsidRPr="002C256C" w:rsidRDefault="00562E77">
            <w:pPr>
              <w:jc w:val="center"/>
              <w:rPr>
                <w:rFonts w:ascii="Avenir LT Std 35 Light" w:eastAsia="Avenir" w:hAnsi="Avenir LT Std 35 Light" w:cs="Avenir"/>
              </w:rPr>
            </w:pPr>
            <w:r w:rsidRPr="002C256C">
              <w:rPr>
                <w:rFonts w:ascii="Avenir LT Std 35 Light" w:eastAsia="Avenir" w:hAnsi="Avenir LT Std 35 Light" w:cs="Avenir"/>
                <w:b/>
                <w:color w:val="FFFFFF"/>
              </w:rPr>
              <w:t>Action Steps</w:t>
            </w:r>
          </w:p>
        </w:tc>
        <w:tc>
          <w:tcPr>
            <w:tcW w:w="1980" w:type="dxa"/>
            <w:tcBorders>
              <w:bottom w:val="single" w:sz="4" w:space="0" w:color="4BACC6"/>
            </w:tcBorders>
            <w:shd w:val="clear" w:color="auto" w:fill="15859D"/>
            <w:vAlign w:val="center"/>
          </w:tcPr>
          <w:p w14:paraId="481DEE22" w14:textId="77777777" w:rsidR="00562E77" w:rsidRPr="002C256C" w:rsidRDefault="00562E77">
            <w:pPr>
              <w:rPr>
                <w:rFonts w:ascii="Avenir LT Std 35 Light" w:eastAsia="Avenir" w:hAnsi="Avenir LT Std 35 Light" w:cs="Avenir"/>
              </w:rPr>
            </w:pPr>
            <w:r w:rsidRPr="002C256C">
              <w:rPr>
                <w:rFonts w:ascii="Avenir LT Std 35 Light" w:eastAsia="Avenir" w:hAnsi="Avenir LT Std 35 Light" w:cs="Avenir"/>
                <w:b/>
                <w:color w:val="FFFFFF"/>
              </w:rPr>
              <w:t>Responsible Parties</w:t>
            </w:r>
          </w:p>
        </w:tc>
        <w:tc>
          <w:tcPr>
            <w:tcW w:w="2160" w:type="dxa"/>
            <w:tcBorders>
              <w:bottom w:val="single" w:sz="4" w:space="0" w:color="4BACC6"/>
            </w:tcBorders>
            <w:shd w:val="clear" w:color="auto" w:fill="15859D"/>
            <w:vAlign w:val="center"/>
          </w:tcPr>
          <w:p w14:paraId="3F456BF0" w14:textId="77777777" w:rsidR="00562E77" w:rsidRPr="002C256C" w:rsidRDefault="00562E77">
            <w:pPr>
              <w:jc w:val="center"/>
              <w:rPr>
                <w:rFonts w:ascii="Avenir LT Std 35 Light" w:eastAsia="Avenir" w:hAnsi="Avenir LT Std 35 Light" w:cs="Avenir"/>
              </w:rPr>
            </w:pPr>
            <w:r w:rsidRPr="002C256C">
              <w:rPr>
                <w:rFonts w:ascii="Avenir LT Std 35 Light" w:eastAsia="Avenir" w:hAnsi="Avenir LT Std 35 Light" w:cs="Avenir"/>
                <w:b/>
                <w:color w:val="FFFFFF"/>
              </w:rPr>
              <w:t>Resources Needed Internal/External</w:t>
            </w:r>
          </w:p>
        </w:tc>
        <w:tc>
          <w:tcPr>
            <w:tcW w:w="2070" w:type="dxa"/>
            <w:tcBorders>
              <w:bottom w:val="single" w:sz="4" w:space="0" w:color="4BACC6"/>
            </w:tcBorders>
            <w:shd w:val="clear" w:color="auto" w:fill="15859D"/>
            <w:vAlign w:val="center"/>
          </w:tcPr>
          <w:p w14:paraId="654AAB01" w14:textId="77777777" w:rsidR="00562E77" w:rsidRPr="002C256C" w:rsidRDefault="00562E77">
            <w:pPr>
              <w:pBdr>
                <w:top w:val="nil"/>
                <w:left w:val="nil"/>
                <w:bottom w:val="nil"/>
                <w:right w:val="nil"/>
                <w:between w:val="nil"/>
              </w:pBdr>
              <w:jc w:val="center"/>
              <w:rPr>
                <w:rFonts w:ascii="Avenir LT Std 35 Light" w:eastAsia="Avenir" w:hAnsi="Avenir LT Std 35 Light" w:cs="Avenir"/>
                <w:b/>
                <w:color w:val="FFFFFF"/>
              </w:rPr>
            </w:pPr>
            <w:r w:rsidRPr="002C256C">
              <w:rPr>
                <w:rFonts w:ascii="Avenir LT Std 35 Light" w:eastAsia="Avenir" w:hAnsi="Avenir LT Std 35 Light" w:cs="Avenir"/>
                <w:b/>
                <w:color w:val="FFFFFF"/>
              </w:rPr>
              <w:t>Progress Indicated</w:t>
            </w:r>
          </w:p>
          <w:p w14:paraId="7C8F36E0" w14:textId="24D9CC8D" w:rsidR="00562E77" w:rsidRPr="002C256C" w:rsidRDefault="00562E77">
            <w:pPr>
              <w:jc w:val="center"/>
              <w:rPr>
                <w:rFonts w:ascii="Avenir LT Std 35 Light" w:eastAsia="Avenir" w:hAnsi="Avenir LT Std 35 Light" w:cs="Avenir"/>
              </w:rPr>
            </w:pPr>
            <w:r w:rsidRPr="002C256C">
              <w:rPr>
                <w:rFonts w:ascii="Avenir LT Std 35 Light" w:eastAsia="Avenir" w:hAnsi="Avenir LT Std 35 Light" w:cs="Avenir"/>
                <w:b/>
                <w:color w:val="FFFFFF"/>
              </w:rPr>
              <w:t>At benchmark</w:t>
            </w:r>
          </w:p>
        </w:tc>
        <w:tc>
          <w:tcPr>
            <w:tcW w:w="1530" w:type="dxa"/>
            <w:tcBorders>
              <w:bottom w:val="single" w:sz="4" w:space="0" w:color="4BACC6"/>
            </w:tcBorders>
            <w:shd w:val="clear" w:color="auto" w:fill="15859D"/>
            <w:vAlign w:val="center"/>
          </w:tcPr>
          <w:p w14:paraId="1D3936B3" w14:textId="50957BF7" w:rsidR="00562E77" w:rsidRPr="002C256C" w:rsidRDefault="000237F0">
            <w:pPr>
              <w:jc w:val="center"/>
              <w:rPr>
                <w:rFonts w:ascii="Avenir LT Std 35 Light" w:eastAsia="Avenir" w:hAnsi="Avenir LT Std 35 Light" w:cs="Avenir"/>
              </w:rPr>
            </w:pPr>
            <w:r w:rsidRPr="000237F0">
              <w:rPr>
                <w:rFonts w:ascii="Avenir LT Std 35 Light" w:eastAsia="Avenir" w:hAnsi="Avenir LT Std 35 Light" w:cs="Avenir"/>
                <w:b/>
                <w:color w:val="FFFFFF"/>
              </w:rPr>
              <w:t>Timeframe</w:t>
            </w:r>
          </w:p>
        </w:tc>
        <w:tc>
          <w:tcPr>
            <w:tcW w:w="1980" w:type="dxa"/>
            <w:tcBorders>
              <w:bottom w:val="single" w:sz="4" w:space="0" w:color="4BACC6"/>
            </w:tcBorders>
            <w:shd w:val="clear" w:color="auto" w:fill="15859D"/>
            <w:vAlign w:val="center"/>
          </w:tcPr>
          <w:p w14:paraId="36F4264D" w14:textId="77777777" w:rsidR="00562E77" w:rsidRPr="002C256C" w:rsidRDefault="00562E77">
            <w:pPr>
              <w:jc w:val="center"/>
              <w:rPr>
                <w:rFonts w:ascii="Avenir LT Std 35 Light" w:eastAsia="Avenir" w:hAnsi="Avenir LT Std 35 Light" w:cs="Avenir"/>
              </w:rPr>
            </w:pPr>
            <w:r w:rsidRPr="002C256C">
              <w:rPr>
                <w:rFonts w:ascii="Avenir LT Std 35 Light" w:eastAsia="Avenir" w:hAnsi="Avenir LT Std 35 Light" w:cs="Avenir"/>
                <w:b/>
                <w:color w:val="FFFFFF"/>
              </w:rPr>
              <w:t>Evidence of Improvement</w:t>
            </w:r>
          </w:p>
        </w:tc>
        <w:tc>
          <w:tcPr>
            <w:tcW w:w="1980" w:type="dxa"/>
            <w:tcBorders>
              <w:bottom w:val="single" w:sz="4" w:space="0" w:color="4BACC6"/>
            </w:tcBorders>
            <w:shd w:val="clear" w:color="auto" w:fill="15859D"/>
          </w:tcPr>
          <w:p w14:paraId="2322B94D" w14:textId="77777777" w:rsidR="00562E77" w:rsidRDefault="00562E77">
            <w:pPr>
              <w:jc w:val="center"/>
              <w:rPr>
                <w:rFonts w:ascii="Avenir LT Std 35 Light" w:eastAsia="Avenir" w:hAnsi="Avenir LT Std 35 Light" w:cs="Avenir"/>
                <w:b/>
                <w:color w:val="FFFFFF"/>
              </w:rPr>
            </w:pPr>
          </w:p>
          <w:p w14:paraId="253F22DC" w14:textId="096238ED" w:rsidR="00B645CE" w:rsidRPr="002C256C" w:rsidRDefault="00B645CE">
            <w:pPr>
              <w:jc w:val="center"/>
              <w:rPr>
                <w:rFonts w:ascii="Avenir LT Std 35 Light" w:eastAsia="Avenir" w:hAnsi="Avenir LT Std 35 Light" w:cs="Avenir"/>
                <w:b/>
                <w:color w:val="FFFFFF"/>
              </w:rPr>
            </w:pPr>
            <w:r>
              <w:rPr>
                <w:rFonts w:ascii="Avenir LT Std 35 Light" w:eastAsia="Avenir" w:hAnsi="Avenir LT Std 35 Light" w:cs="Avenir"/>
                <w:b/>
                <w:color w:val="FFFFFF"/>
              </w:rPr>
              <w:t>Progress</w:t>
            </w:r>
          </w:p>
        </w:tc>
      </w:tr>
      <w:tr w:rsidR="00562E77" w:rsidRPr="002C256C" w14:paraId="14F11CB4" w14:textId="02292911" w:rsidTr="00F94278">
        <w:trPr>
          <w:trHeight w:val="830"/>
        </w:trPr>
        <w:tc>
          <w:tcPr>
            <w:tcW w:w="2587" w:type="dxa"/>
            <w:shd w:val="clear" w:color="auto" w:fill="F9F1D5"/>
            <w:vAlign w:val="center"/>
          </w:tcPr>
          <w:p w14:paraId="52516089" w14:textId="77777777" w:rsidR="00562E77" w:rsidRPr="002C256C" w:rsidRDefault="00562E77">
            <w:pPr>
              <w:rPr>
                <w:rFonts w:ascii="Avenir LT Std 35 Light" w:eastAsia="Avenir" w:hAnsi="Avenir LT Std 35 Light" w:cs="Avenir"/>
                <w:sz w:val="18"/>
                <w:szCs w:val="18"/>
              </w:rPr>
            </w:pPr>
            <w:r w:rsidRPr="002C256C">
              <w:rPr>
                <w:rFonts w:ascii="Avenir LT Std 35 Light" w:eastAsia="Avenir" w:hAnsi="Avenir LT Std 35 Light" w:cs="Avenir"/>
                <w:sz w:val="18"/>
                <w:szCs w:val="18"/>
              </w:rPr>
              <w:t>What you will need to do to implement the strategy</w:t>
            </w:r>
          </w:p>
        </w:tc>
        <w:tc>
          <w:tcPr>
            <w:tcW w:w="1980" w:type="dxa"/>
            <w:shd w:val="clear" w:color="auto" w:fill="F9F1D5"/>
            <w:vAlign w:val="center"/>
          </w:tcPr>
          <w:p w14:paraId="16F13EFD" w14:textId="77777777" w:rsidR="00562E77" w:rsidRPr="002C256C" w:rsidRDefault="00562E77">
            <w:pPr>
              <w:rPr>
                <w:rFonts w:ascii="Avenir LT Std 35 Light" w:eastAsia="Avenir" w:hAnsi="Avenir LT Std 35 Light" w:cs="Avenir"/>
                <w:sz w:val="18"/>
                <w:szCs w:val="18"/>
              </w:rPr>
            </w:pPr>
            <w:r w:rsidRPr="002C256C">
              <w:rPr>
                <w:rFonts w:ascii="Avenir LT Std 35 Light" w:eastAsia="Avenir" w:hAnsi="Avenir LT Std 35 Light" w:cs="Avenir"/>
                <w:sz w:val="18"/>
                <w:szCs w:val="18"/>
              </w:rPr>
              <w:t>Who is or should be responsible for carrying out each action step</w:t>
            </w:r>
          </w:p>
        </w:tc>
        <w:tc>
          <w:tcPr>
            <w:tcW w:w="2160" w:type="dxa"/>
            <w:shd w:val="clear" w:color="auto" w:fill="F9F1D5"/>
            <w:vAlign w:val="center"/>
          </w:tcPr>
          <w:p w14:paraId="400A33DF" w14:textId="77777777" w:rsidR="00562E77" w:rsidRPr="002C256C" w:rsidRDefault="00562E77">
            <w:pPr>
              <w:rPr>
                <w:rFonts w:ascii="Avenir LT Std 35 Light" w:eastAsia="Avenir" w:hAnsi="Avenir LT Std 35 Light" w:cs="Avenir"/>
                <w:sz w:val="18"/>
                <w:szCs w:val="18"/>
              </w:rPr>
            </w:pPr>
            <w:r w:rsidRPr="002C256C">
              <w:rPr>
                <w:rFonts w:ascii="Avenir LT Std 35 Light" w:eastAsia="Avenir" w:hAnsi="Avenir LT Std 35 Light" w:cs="Avenir"/>
                <w:sz w:val="18"/>
                <w:szCs w:val="18"/>
              </w:rPr>
              <w:t>What resources are needed both internally and externally to complete each action step</w:t>
            </w:r>
          </w:p>
        </w:tc>
        <w:tc>
          <w:tcPr>
            <w:tcW w:w="2070" w:type="dxa"/>
            <w:shd w:val="clear" w:color="auto" w:fill="F9F1D5"/>
            <w:vAlign w:val="center"/>
          </w:tcPr>
          <w:p w14:paraId="6274C22F" w14:textId="77777777" w:rsidR="00562E77" w:rsidRPr="002C256C" w:rsidRDefault="00562E77">
            <w:pPr>
              <w:rPr>
                <w:rFonts w:ascii="Avenir LT Std 35 Light" w:eastAsia="Avenir" w:hAnsi="Avenir LT Std 35 Light" w:cs="Avenir"/>
                <w:sz w:val="18"/>
                <w:szCs w:val="18"/>
              </w:rPr>
            </w:pPr>
            <w:r w:rsidRPr="002C256C">
              <w:rPr>
                <w:rFonts w:ascii="Avenir LT Std 35 Light" w:eastAsia="Avenir" w:hAnsi="Avenir LT Std 35 Light" w:cs="Avenir"/>
                <w:sz w:val="18"/>
                <w:szCs w:val="18"/>
              </w:rPr>
              <w:t>How do you know that progress is being made on each action step</w:t>
            </w:r>
          </w:p>
        </w:tc>
        <w:tc>
          <w:tcPr>
            <w:tcW w:w="1530" w:type="dxa"/>
            <w:shd w:val="clear" w:color="auto" w:fill="F9F1D5"/>
            <w:vAlign w:val="center"/>
          </w:tcPr>
          <w:p w14:paraId="344A6C8D" w14:textId="53E2C7F7" w:rsidR="00562E77" w:rsidRPr="002C256C" w:rsidRDefault="000237F0">
            <w:pPr>
              <w:rPr>
                <w:rFonts w:ascii="Avenir LT Std 35 Light" w:eastAsia="Avenir" w:hAnsi="Avenir LT Std 35 Light" w:cs="Avenir"/>
                <w:sz w:val="18"/>
                <w:szCs w:val="18"/>
              </w:rPr>
            </w:pPr>
            <w:r w:rsidRPr="000237F0">
              <w:rPr>
                <w:rFonts w:ascii="Avenir LT Std 35 Light" w:eastAsia="Avenir" w:hAnsi="Avenir LT Std 35 Light" w:cs="Avenir"/>
                <w:sz w:val="18"/>
                <w:szCs w:val="18"/>
              </w:rPr>
              <w:t>Date when you expect to begin and work toward completing each action step</w:t>
            </w:r>
          </w:p>
        </w:tc>
        <w:tc>
          <w:tcPr>
            <w:tcW w:w="1980" w:type="dxa"/>
            <w:shd w:val="clear" w:color="auto" w:fill="F9F1D5"/>
            <w:vAlign w:val="center"/>
          </w:tcPr>
          <w:p w14:paraId="26333125" w14:textId="77777777" w:rsidR="00562E77" w:rsidRPr="002C256C" w:rsidRDefault="00562E77">
            <w:pPr>
              <w:rPr>
                <w:rFonts w:ascii="Avenir LT Std 35 Light" w:eastAsia="Avenir" w:hAnsi="Avenir LT Std 35 Light" w:cs="Avenir"/>
                <w:sz w:val="18"/>
                <w:szCs w:val="18"/>
              </w:rPr>
            </w:pPr>
            <w:r w:rsidRPr="002C256C">
              <w:rPr>
                <w:rFonts w:ascii="Avenir LT Std 35 Light" w:eastAsia="Avenir" w:hAnsi="Avenir LT Std 35 Light" w:cs="Avenir"/>
                <w:sz w:val="18"/>
                <w:szCs w:val="18"/>
              </w:rPr>
              <w:t>The result of completing each action step</w:t>
            </w:r>
          </w:p>
        </w:tc>
        <w:tc>
          <w:tcPr>
            <w:tcW w:w="1980" w:type="dxa"/>
            <w:shd w:val="clear" w:color="auto" w:fill="F9F1D5"/>
            <w:vAlign w:val="center"/>
          </w:tcPr>
          <w:p w14:paraId="00192E2C" w14:textId="77777777" w:rsidR="00562E77" w:rsidRPr="002C256C" w:rsidRDefault="00562E77">
            <w:pPr>
              <w:rPr>
                <w:rFonts w:ascii="Avenir LT Std 35 Light" w:eastAsia="Avenir" w:hAnsi="Avenir LT Std 35 Light" w:cs="Avenir"/>
                <w:sz w:val="18"/>
                <w:szCs w:val="18"/>
              </w:rPr>
            </w:pPr>
          </w:p>
        </w:tc>
      </w:tr>
      <w:tr w:rsidR="00562E77" w:rsidRPr="002C256C" w14:paraId="3339CA5A" w14:textId="610CFBEB" w:rsidTr="00562E77">
        <w:trPr>
          <w:trHeight w:val="1296"/>
        </w:trPr>
        <w:tc>
          <w:tcPr>
            <w:tcW w:w="2587" w:type="dxa"/>
            <w:shd w:val="clear" w:color="auto" w:fill="DBEEF3"/>
          </w:tcPr>
          <w:p w14:paraId="00E6EB14" w14:textId="396A636B" w:rsidR="00562E77" w:rsidRPr="005C22D1" w:rsidRDefault="00562E77" w:rsidP="00562E77">
            <w:pPr>
              <w:pStyle w:val="ListParagraph"/>
              <w:numPr>
                <w:ilvl w:val="0"/>
                <w:numId w:val="3"/>
              </w:numPr>
              <w:ind w:left="288" w:hanging="288"/>
              <w:rPr>
                <w:rFonts w:ascii="Avenir LT Std 35 Light" w:eastAsia="Avenir" w:hAnsi="Avenir LT Std 35 Light" w:cs="Avenir"/>
                <w:sz w:val="20"/>
                <w:szCs w:val="20"/>
              </w:rPr>
            </w:pPr>
            <w:r w:rsidRPr="005C22D1">
              <w:rPr>
                <w:rFonts w:ascii="Avenir LT Std 35 Light" w:eastAsia="Avenir" w:hAnsi="Avenir LT Std 35 Light" w:cs="Avenir"/>
                <w:color w:val="000000" w:themeColor="text1"/>
                <w:sz w:val="20"/>
                <w:szCs w:val="20"/>
              </w:rPr>
              <w:t>Identify CHW programs targeting insured beneficiaries and how the CHWs within those programs are financed</w:t>
            </w:r>
          </w:p>
        </w:tc>
        <w:tc>
          <w:tcPr>
            <w:tcW w:w="1980" w:type="dxa"/>
            <w:shd w:val="clear" w:color="auto" w:fill="DBEEF3"/>
          </w:tcPr>
          <w:p w14:paraId="35D50EE5" w14:textId="64B739F0" w:rsidR="00562E77" w:rsidRPr="005C22D1" w:rsidRDefault="00562E77">
            <w:pPr>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Development Council’s Committee on Financing, Measurement, and Evaluation</w:t>
            </w:r>
          </w:p>
        </w:tc>
        <w:tc>
          <w:tcPr>
            <w:tcW w:w="2160" w:type="dxa"/>
            <w:shd w:val="clear" w:color="auto" w:fill="DBEEF3"/>
          </w:tcPr>
          <w:p w14:paraId="2746B45B" w14:textId="1CA100F8" w:rsidR="00562E77" w:rsidRPr="005C22D1" w:rsidRDefault="00562E77" w:rsidP="00562E77">
            <w:pPr>
              <w:pStyle w:val="ListParagraph"/>
              <w:numPr>
                <w:ilvl w:val="0"/>
                <w:numId w:val="5"/>
              </w:numPr>
              <w:ind w:left="288" w:hanging="288"/>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Identify persons who can assist in identifying CHW programs consistent with Action Step</w:t>
            </w:r>
          </w:p>
          <w:p w14:paraId="34730DB3" w14:textId="77777777" w:rsidR="00562E77" w:rsidRPr="005C22D1" w:rsidRDefault="00562E77">
            <w:pPr>
              <w:rPr>
                <w:rFonts w:ascii="Avenir LT Std 35 Light" w:eastAsia="Avenir" w:hAnsi="Avenir LT Std 35 Light" w:cs="Avenir"/>
                <w:sz w:val="20"/>
                <w:szCs w:val="20"/>
              </w:rPr>
            </w:pPr>
          </w:p>
          <w:p w14:paraId="0C53B359" w14:textId="3F0946EF" w:rsidR="00562E77" w:rsidRPr="005C22D1" w:rsidRDefault="00562E77" w:rsidP="00562E77">
            <w:pPr>
              <w:pStyle w:val="ListParagraph"/>
              <w:numPr>
                <w:ilvl w:val="0"/>
                <w:numId w:val="5"/>
              </w:numPr>
              <w:ind w:left="288" w:hanging="288"/>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Survey to CHW programs that address how CHWs are financed</w:t>
            </w:r>
          </w:p>
          <w:p w14:paraId="021401FA" w14:textId="77777777" w:rsidR="00562E77" w:rsidRPr="005C22D1" w:rsidRDefault="00562E77" w:rsidP="00C8467A">
            <w:pPr>
              <w:pStyle w:val="ListParagraph"/>
              <w:rPr>
                <w:rFonts w:ascii="Avenir LT Std 35 Light" w:eastAsia="Avenir" w:hAnsi="Avenir LT Std 35 Light" w:cs="Avenir"/>
                <w:sz w:val="20"/>
                <w:szCs w:val="20"/>
              </w:rPr>
            </w:pPr>
          </w:p>
          <w:p w14:paraId="49A93C9C" w14:textId="565EC260" w:rsidR="00562E77" w:rsidRPr="005C22D1" w:rsidRDefault="00562E77" w:rsidP="00C8467A">
            <w:pPr>
              <w:pStyle w:val="ListParagraph"/>
              <w:ind w:left="432"/>
              <w:rPr>
                <w:rFonts w:ascii="Avenir LT Std 35 Light" w:eastAsia="Avenir" w:hAnsi="Avenir LT Std 35 Light" w:cs="Avenir"/>
                <w:sz w:val="20"/>
                <w:szCs w:val="20"/>
              </w:rPr>
            </w:pPr>
          </w:p>
        </w:tc>
        <w:tc>
          <w:tcPr>
            <w:tcW w:w="2070" w:type="dxa"/>
            <w:shd w:val="clear" w:color="auto" w:fill="DBEEF3"/>
          </w:tcPr>
          <w:p w14:paraId="7C8714AB" w14:textId="5288FCD6" w:rsidR="00562E77" w:rsidRPr="005C22D1" w:rsidRDefault="00562E77">
            <w:pPr>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Number of programs identified that finance CHWs through reimbursement or other financing mechanism such as inclusion in overall staffing budget</w:t>
            </w:r>
          </w:p>
        </w:tc>
        <w:tc>
          <w:tcPr>
            <w:tcW w:w="1530" w:type="dxa"/>
            <w:shd w:val="clear" w:color="auto" w:fill="DBEEF3"/>
          </w:tcPr>
          <w:p w14:paraId="6530E8D1" w14:textId="4C92C409" w:rsidR="00562E77" w:rsidRPr="005C22D1" w:rsidRDefault="00562E77" w:rsidP="00C8467A">
            <w:pPr>
              <w:rPr>
                <w:rFonts w:ascii="Avenir LT Std 35 Light" w:eastAsia="Avenir" w:hAnsi="Avenir LT Std 35 Light" w:cs="Avenir"/>
                <w:sz w:val="20"/>
                <w:szCs w:val="20"/>
              </w:rPr>
            </w:pPr>
            <w:r w:rsidRPr="005C22D1">
              <w:rPr>
                <w:rFonts w:ascii="Avenir LT Std 35 Light" w:eastAsia="Avenir" w:hAnsi="Avenir LT Std 35 Light" w:cs="Avenir"/>
                <w:color w:val="C00000"/>
                <w:sz w:val="20"/>
                <w:szCs w:val="20"/>
              </w:rPr>
              <w:t>Need to have targeted date of survey completion</w:t>
            </w:r>
          </w:p>
        </w:tc>
        <w:tc>
          <w:tcPr>
            <w:tcW w:w="1980" w:type="dxa"/>
            <w:shd w:val="clear" w:color="auto" w:fill="DBEEF3"/>
          </w:tcPr>
          <w:p w14:paraId="20608E24" w14:textId="6FBCA01A" w:rsidR="00562E77" w:rsidRPr="005C22D1" w:rsidRDefault="00562E77">
            <w:pPr>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By end of period the number of CHW programs receiving reimbursement or other financing will be expanded beyond the initial benchmark</w:t>
            </w:r>
          </w:p>
        </w:tc>
        <w:tc>
          <w:tcPr>
            <w:tcW w:w="1980" w:type="dxa"/>
            <w:shd w:val="clear" w:color="auto" w:fill="DBEEF3"/>
          </w:tcPr>
          <w:p w14:paraId="4A293E1B" w14:textId="56EF502F" w:rsidR="00562E77" w:rsidRPr="005C22D1" w:rsidRDefault="00C01F5D">
            <w:pPr>
              <w:rPr>
                <w:rFonts w:ascii="Avenir LT Std 35 Light" w:eastAsia="Avenir" w:hAnsi="Avenir LT Std 35 Light" w:cs="Avenir"/>
                <w:sz w:val="20"/>
                <w:szCs w:val="20"/>
              </w:rPr>
            </w:pPr>
            <w:r>
              <w:rPr>
                <w:rFonts w:ascii="Avenir LT Std 35 Light" w:eastAsia="Avenir" w:hAnsi="Avenir LT Std 35 Light" w:cs="Avenir"/>
                <w:sz w:val="20"/>
                <w:szCs w:val="20"/>
              </w:rPr>
              <w:t xml:space="preserve">VA </w:t>
            </w:r>
            <w:r w:rsidR="00B645CE">
              <w:rPr>
                <w:rFonts w:ascii="Avenir LT Std 35 Light" w:eastAsia="Avenir" w:hAnsi="Avenir LT Std 35 Light" w:cs="Avenir"/>
                <w:sz w:val="20"/>
                <w:szCs w:val="20"/>
              </w:rPr>
              <w:t xml:space="preserve">Medicaid Managed Care Organizations </w:t>
            </w:r>
            <w:r>
              <w:rPr>
                <w:rFonts w:ascii="Avenir LT Std 35 Light" w:eastAsia="Avenir" w:hAnsi="Avenir LT Std 35 Light" w:cs="Avenir"/>
                <w:sz w:val="20"/>
                <w:szCs w:val="20"/>
              </w:rPr>
              <w:t xml:space="preserve">(MCOs) </w:t>
            </w:r>
            <w:r w:rsidR="00B645CE">
              <w:rPr>
                <w:rFonts w:ascii="Avenir LT Std 35 Light" w:eastAsia="Avenir" w:hAnsi="Avenir LT Std 35 Light" w:cs="Avenir"/>
                <w:sz w:val="20"/>
                <w:szCs w:val="20"/>
              </w:rPr>
              <w:t>employ CHWs as part of their staffing infrastructure</w:t>
            </w:r>
            <w:r w:rsidR="00E90609">
              <w:rPr>
                <w:rFonts w:ascii="Avenir LT Std 35 Light" w:eastAsia="Avenir" w:hAnsi="Avenir LT Std 35 Light" w:cs="Avenir"/>
                <w:sz w:val="20"/>
                <w:szCs w:val="20"/>
              </w:rPr>
              <w:t xml:space="preserve"> (Aetna, United Health Group, Anthem, Optima</w:t>
            </w:r>
            <w:r>
              <w:rPr>
                <w:rFonts w:ascii="Avenir LT Std 35 Light" w:eastAsia="Avenir" w:hAnsi="Avenir LT Std 35 Light" w:cs="Avenir"/>
                <w:sz w:val="20"/>
                <w:szCs w:val="20"/>
              </w:rPr>
              <w:t>, Molina, and VA Premier)</w:t>
            </w:r>
          </w:p>
        </w:tc>
      </w:tr>
      <w:tr w:rsidR="00562E77" w:rsidRPr="002C256C" w14:paraId="2A8D3BBB" w14:textId="2B40759D" w:rsidTr="00562E77">
        <w:trPr>
          <w:trHeight w:val="1296"/>
        </w:trPr>
        <w:tc>
          <w:tcPr>
            <w:tcW w:w="2587" w:type="dxa"/>
            <w:shd w:val="clear" w:color="auto" w:fill="DBEEF3"/>
          </w:tcPr>
          <w:p w14:paraId="4B14BF47" w14:textId="11588F0F" w:rsidR="00562E77" w:rsidRPr="005C22D1" w:rsidRDefault="00562E77" w:rsidP="00562E77">
            <w:pPr>
              <w:pStyle w:val="ListParagraph"/>
              <w:numPr>
                <w:ilvl w:val="0"/>
                <w:numId w:val="3"/>
              </w:numPr>
              <w:ind w:left="288" w:hanging="288"/>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Identify existing CHW programs that can model existing financing and/or best practices in supporting CHW financing</w:t>
            </w:r>
          </w:p>
        </w:tc>
        <w:tc>
          <w:tcPr>
            <w:tcW w:w="1980" w:type="dxa"/>
            <w:shd w:val="clear" w:color="auto" w:fill="DBEEF3"/>
          </w:tcPr>
          <w:p w14:paraId="75FAE5CD" w14:textId="21CF5F3C" w:rsidR="00562E77" w:rsidRPr="005C22D1" w:rsidRDefault="00562E77">
            <w:pPr>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Development Council’s Committee on Financing, Measurement, and Evaluation</w:t>
            </w:r>
          </w:p>
        </w:tc>
        <w:tc>
          <w:tcPr>
            <w:tcW w:w="2160" w:type="dxa"/>
            <w:shd w:val="clear" w:color="auto" w:fill="DBEEF3"/>
          </w:tcPr>
          <w:p w14:paraId="354ECF9A" w14:textId="53E37929" w:rsidR="00562E77" w:rsidRPr="005C22D1" w:rsidRDefault="00562E77" w:rsidP="006356BC">
            <w:pPr>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 xml:space="preserve">Survey that includes financing questions and incorporates best practice elements from CHW Standards group </w:t>
            </w:r>
          </w:p>
        </w:tc>
        <w:tc>
          <w:tcPr>
            <w:tcW w:w="2070" w:type="dxa"/>
            <w:shd w:val="clear" w:color="auto" w:fill="DBEEF3"/>
          </w:tcPr>
          <w:p w14:paraId="2B7F109A" w14:textId="1EE2A2FB" w:rsidR="00562E77" w:rsidRPr="005C22D1" w:rsidRDefault="00562E77">
            <w:pPr>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Number of programs identified (and who) that finance CHWs through sustainable mechanisms (non-grant or foundation resources)</w:t>
            </w:r>
          </w:p>
        </w:tc>
        <w:tc>
          <w:tcPr>
            <w:tcW w:w="1530" w:type="dxa"/>
            <w:shd w:val="clear" w:color="auto" w:fill="DBEEF3"/>
          </w:tcPr>
          <w:p w14:paraId="44ACACA0" w14:textId="68F9E7C9" w:rsidR="00562E77" w:rsidRPr="005C22D1" w:rsidRDefault="00562E77">
            <w:pPr>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June 2020</w:t>
            </w:r>
          </w:p>
        </w:tc>
        <w:tc>
          <w:tcPr>
            <w:tcW w:w="1980" w:type="dxa"/>
            <w:shd w:val="clear" w:color="auto" w:fill="DBEEF3"/>
          </w:tcPr>
          <w:p w14:paraId="2F67574F" w14:textId="636D91F7" w:rsidR="00562E77" w:rsidRPr="005C22D1" w:rsidRDefault="00562E77">
            <w:pPr>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By end of period increase in the number of CHW programs with sustainable financing mechanisms beyond the initial benchmark</w:t>
            </w:r>
          </w:p>
        </w:tc>
        <w:tc>
          <w:tcPr>
            <w:tcW w:w="1980" w:type="dxa"/>
            <w:shd w:val="clear" w:color="auto" w:fill="DBEEF3"/>
          </w:tcPr>
          <w:p w14:paraId="0633DA35" w14:textId="2FA4F7D4" w:rsidR="007F6CAB" w:rsidRPr="00730FFC" w:rsidRDefault="007F6CAB" w:rsidP="007F6CAB">
            <w:pPr>
              <w:rPr>
                <w:rFonts w:ascii="Avenir LT Std 35 Light" w:eastAsia="Avenir" w:hAnsi="Avenir LT Std 35 Light" w:cs="Avenir"/>
                <w:sz w:val="19"/>
                <w:szCs w:val="19"/>
              </w:rPr>
            </w:pPr>
            <w:r w:rsidRPr="00730FFC">
              <w:rPr>
                <w:rFonts w:ascii="Avenir LT Std 35 Light" w:eastAsia="Avenir" w:hAnsi="Avenir LT Std 35 Light" w:cs="Avenir"/>
                <w:sz w:val="19"/>
                <w:szCs w:val="19"/>
              </w:rPr>
              <w:t xml:space="preserve">In early 2022, a research project titled, “Evaluation of a multidisciplinary clinical team that includes a pharmacist and community health worker – in increasing the effectiveness of chronic care management of a selection of the most common chronic diseases of adults – while controlling costs.” The project will be based at the </w:t>
            </w:r>
            <w:r w:rsidRPr="00730FFC">
              <w:rPr>
                <w:rFonts w:ascii="Avenir LT Std 35 Light" w:eastAsia="Avenir" w:hAnsi="Avenir LT Std 35 Light" w:cs="Avenir"/>
                <w:sz w:val="19"/>
                <w:szCs w:val="19"/>
              </w:rPr>
              <w:lastRenderedPageBreak/>
              <w:t>Johnson Health Center (FQHC) in Lynch</w:t>
            </w:r>
            <w:r w:rsidR="00F91251" w:rsidRPr="00730FFC">
              <w:rPr>
                <w:rFonts w:ascii="Avenir LT Std 35 Light" w:eastAsia="Avenir" w:hAnsi="Avenir LT Std 35 Light" w:cs="Avenir"/>
                <w:sz w:val="19"/>
                <w:szCs w:val="19"/>
              </w:rPr>
              <w:t>burg and will target Medicare Chronic Care Reimbursement.</w:t>
            </w:r>
          </w:p>
          <w:p w14:paraId="62ECDFC6" w14:textId="0E46E040" w:rsidR="00562E77" w:rsidRPr="005C22D1" w:rsidRDefault="00562E77">
            <w:pPr>
              <w:rPr>
                <w:rFonts w:ascii="Avenir LT Std 35 Light" w:eastAsia="Avenir" w:hAnsi="Avenir LT Std 35 Light" w:cs="Avenir"/>
                <w:sz w:val="20"/>
                <w:szCs w:val="20"/>
              </w:rPr>
            </w:pPr>
          </w:p>
        </w:tc>
      </w:tr>
      <w:tr w:rsidR="00562E77" w:rsidRPr="002C256C" w14:paraId="72EB6EF3" w14:textId="3451A3AB" w:rsidTr="00562E77">
        <w:trPr>
          <w:trHeight w:val="1296"/>
        </w:trPr>
        <w:tc>
          <w:tcPr>
            <w:tcW w:w="2587" w:type="dxa"/>
            <w:shd w:val="clear" w:color="auto" w:fill="DBEEF3"/>
          </w:tcPr>
          <w:p w14:paraId="2038931D" w14:textId="1B3DF24F" w:rsidR="00562E77" w:rsidRPr="005C22D1" w:rsidRDefault="00562E77" w:rsidP="00562E77">
            <w:pPr>
              <w:pStyle w:val="ListParagraph"/>
              <w:numPr>
                <w:ilvl w:val="0"/>
                <w:numId w:val="3"/>
              </w:numPr>
              <w:ind w:left="288" w:hanging="288"/>
              <w:rPr>
                <w:rFonts w:ascii="Avenir LT Std 35 Light" w:eastAsia="Avenir" w:hAnsi="Avenir LT Std 35 Light" w:cs="Avenir"/>
                <w:color w:val="FF0000"/>
                <w:sz w:val="20"/>
                <w:szCs w:val="20"/>
              </w:rPr>
            </w:pPr>
            <w:r w:rsidRPr="005C22D1">
              <w:rPr>
                <w:rFonts w:ascii="Avenir LT Std 35 Light" w:eastAsia="Avenir" w:hAnsi="Avenir LT Std 35 Light" w:cs="Avenir"/>
                <w:sz w:val="20"/>
                <w:szCs w:val="20"/>
              </w:rPr>
              <w:lastRenderedPageBreak/>
              <w:t>Technical assistance resources identified and provided to CHW programs that lack measurable outcomes or performance measures</w:t>
            </w:r>
          </w:p>
          <w:p w14:paraId="07393A19" w14:textId="2A7BBB57" w:rsidR="00562E77" w:rsidRPr="005C22D1" w:rsidRDefault="00562E77" w:rsidP="003168A6">
            <w:pPr>
              <w:pStyle w:val="ListParagraph"/>
              <w:ind w:left="432"/>
              <w:rPr>
                <w:rFonts w:ascii="Avenir LT Std 35 Light" w:eastAsia="Avenir" w:hAnsi="Avenir LT Std 35 Light" w:cs="Avenir"/>
                <w:color w:val="FF0000"/>
                <w:sz w:val="20"/>
                <w:szCs w:val="20"/>
              </w:rPr>
            </w:pPr>
          </w:p>
        </w:tc>
        <w:tc>
          <w:tcPr>
            <w:tcW w:w="1980" w:type="dxa"/>
            <w:shd w:val="clear" w:color="auto" w:fill="DBEEF3"/>
          </w:tcPr>
          <w:p w14:paraId="145DAFC3" w14:textId="77777777" w:rsidR="00562E77" w:rsidRPr="005C22D1" w:rsidRDefault="00562E77">
            <w:pPr>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 xml:space="preserve">Development Council’s Committee on Financing, Measurement, and Evaluation </w:t>
            </w:r>
          </w:p>
          <w:p w14:paraId="6AB59CC0" w14:textId="77777777" w:rsidR="00562E77" w:rsidRPr="005C22D1" w:rsidRDefault="00562E77">
            <w:pPr>
              <w:rPr>
                <w:rFonts w:ascii="Avenir LT Std 35 Light" w:eastAsia="Avenir" w:hAnsi="Avenir LT Std 35 Light" w:cs="Avenir"/>
                <w:color w:val="C00000"/>
                <w:sz w:val="20"/>
                <w:szCs w:val="20"/>
              </w:rPr>
            </w:pPr>
          </w:p>
          <w:p w14:paraId="7074F79C" w14:textId="77777777" w:rsidR="00562E77" w:rsidRPr="005C22D1" w:rsidRDefault="00562E77">
            <w:pPr>
              <w:rPr>
                <w:rFonts w:ascii="Avenir LT Std 35 Light" w:eastAsia="Avenir" w:hAnsi="Avenir LT Std 35 Light" w:cs="Avenir"/>
                <w:color w:val="C00000"/>
                <w:sz w:val="20"/>
                <w:szCs w:val="20"/>
              </w:rPr>
            </w:pPr>
          </w:p>
          <w:p w14:paraId="3976774C" w14:textId="05414DDE" w:rsidR="00562E77" w:rsidRPr="005C22D1" w:rsidRDefault="00562E77">
            <w:pPr>
              <w:rPr>
                <w:rFonts w:ascii="Avenir LT Std 35 Light" w:eastAsia="Avenir" w:hAnsi="Avenir LT Std 35 Light" w:cs="Avenir"/>
                <w:sz w:val="20"/>
                <w:szCs w:val="20"/>
              </w:rPr>
            </w:pPr>
          </w:p>
        </w:tc>
        <w:tc>
          <w:tcPr>
            <w:tcW w:w="2160" w:type="dxa"/>
            <w:shd w:val="clear" w:color="auto" w:fill="DBEEF3"/>
          </w:tcPr>
          <w:p w14:paraId="61A03C45" w14:textId="489C42F1" w:rsidR="00562E77" w:rsidRPr="005C22D1" w:rsidRDefault="00562E77" w:rsidP="00562E77">
            <w:pPr>
              <w:pStyle w:val="ListParagraph"/>
              <w:numPr>
                <w:ilvl w:val="0"/>
                <w:numId w:val="9"/>
              </w:numPr>
              <w:ind w:left="288" w:hanging="288"/>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Identify CHW programs, their key elements and structure that provides capacity to produce measurable outcomes</w:t>
            </w:r>
          </w:p>
          <w:p w14:paraId="1F970B40" w14:textId="77777777" w:rsidR="00562E77" w:rsidRPr="005C22D1" w:rsidRDefault="00562E77">
            <w:pPr>
              <w:rPr>
                <w:rFonts w:ascii="Avenir LT Std 35 Light" w:eastAsia="Avenir" w:hAnsi="Avenir LT Std 35 Light" w:cs="Avenir"/>
                <w:sz w:val="20"/>
                <w:szCs w:val="20"/>
              </w:rPr>
            </w:pPr>
          </w:p>
          <w:p w14:paraId="646865EC" w14:textId="42E2856A" w:rsidR="00562E77" w:rsidRPr="005C22D1" w:rsidRDefault="00562E77" w:rsidP="00562E77">
            <w:pPr>
              <w:pStyle w:val="ListParagraph"/>
              <w:numPr>
                <w:ilvl w:val="0"/>
                <w:numId w:val="9"/>
              </w:numPr>
              <w:ind w:left="360"/>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Survey of CHW programs should assist in identifying key program elements and standards (from Standards Group)</w:t>
            </w:r>
          </w:p>
          <w:p w14:paraId="3275C9BA" w14:textId="77777777" w:rsidR="00562E77" w:rsidRPr="005C22D1" w:rsidRDefault="00562E77">
            <w:pPr>
              <w:rPr>
                <w:rFonts w:ascii="Avenir LT Std 35 Light" w:eastAsia="Avenir" w:hAnsi="Avenir LT Std 35 Light" w:cs="Avenir"/>
                <w:sz w:val="20"/>
                <w:szCs w:val="20"/>
              </w:rPr>
            </w:pPr>
          </w:p>
          <w:p w14:paraId="10CB6A84" w14:textId="58038E76" w:rsidR="00562E77" w:rsidRPr="005C22D1" w:rsidRDefault="00562E77">
            <w:pPr>
              <w:rPr>
                <w:rFonts w:ascii="Avenir LT Std 35 Light" w:eastAsia="Avenir" w:hAnsi="Avenir LT Std 35 Light" w:cs="Avenir"/>
                <w:sz w:val="20"/>
                <w:szCs w:val="20"/>
              </w:rPr>
            </w:pPr>
          </w:p>
        </w:tc>
        <w:tc>
          <w:tcPr>
            <w:tcW w:w="2070" w:type="dxa"/>
            <w:shd w:val="clear" w:color="auto" w:fill="DBEEF3"/>
          </w:tcPr>
          <w:p w14:paraId="6C8AB8E1" w14:textId="0143A15B" w:rsidR="00562E77" w:rsidRPr="005C22D1" w:rsidRDefault="00562E77" w:rsidP="00022BE5">
            <w:pPr>
              <w:pStyle w:val="ListParagraph"/>
              <w:numPr>
                <w:ilvl w:val="0"/>
                <w:numId w:val="27"/>
              </w:numPr>
              <w:ind w:left="360" w:hanging="288"/>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Identification of consensus standards and data elements across CHW programs</w:t>
            </w:r>
          </w:p>
          <w:p w14:paraId="1A91CD52" w14:textId="77777777" w:rsidR="00562E77" w:rsidRPr="005C22D1" w:rsidRDefault="00562E77" w:rsidP="00022BE5">
            <w:pPr>
              <w:pStyle w:val="ListParagraph"/>
              <w:ind w:left="360"/>
              <w:rPr>
                <w:rFonts w:ascii="Avenir LT Std 35 Light" w:eastAsia="Avenir" w:hAnsi="Avenir LT Std 35 Light" w:cs="Avenir"/>
                <w:sz w:val="20"/>
                <w:szCs w:val="20"/>
              </w:rPr>
            </w:pPr>
          </w:p>
          <w:p w14:paraId="1E7B4DB3" w14:textId="26C9E5A5" w:rsidR="00562E77" w:rsidRPr="005C22D1" w:rsidRDefault="00562E77" w:rsidP="00022BE5">
            <w:pPr>
              <w:pStyle w:val="ListParagraph"/>
              <w:numPr>
                <w:ilvl w:val="0"/>
                <w:numId w:val="27"/>
              </w:numPr>
              <w:ind w:left="360" w:hanging="288"/>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Identified organizations, stakeholders and persons that can offer appropriate technical assistance to programs or guide organizations to sources of assistance</w:t>
            </w:r>
          </w:p>
          <w:p w14:paraId="6F498EA2" w14:textId="77777777" w:rsidR="00562E77" w:rsidRPr="005C22D1" w:rsidRDefault="00562E77" w:rsidP="00022BE5">
            <w:pPr>
              <w:rPr>
                <w:rFonts w:ascii="Avenir LT Std 35 Light" w:eastAsia="Avenir" w:hAnsi="Avenir LT Std 35 Light" w:cs="Avenir"/>
                <w:sz w:val="20"/>
                <w:szCs w:val="20"/>
              </w:rPr>
            </w:pPr>
          </w:p>
          <w:p w14:paraId="66C1FD80" w14:textId="6E668D59" w:rsidR="00562E77" w:rsidRPr="005C22D1" w:rsidRDefault="00562E77" w:rsidP="00022BE5">
            <w:pPr>
              <w:rPr>
                <w:rFonts w:ascii="Avenir LT Std 35 Light" w:eastAsia="Avenir" w:hAnsi="Avenir LT Std 35 Light" w:cs="Avenir"/>
                <w:sz w:val="20"/>
                <w:szCs w:val="20"/>
              </w:rPr>
            </w:pPr>
          </w:p>
        </w:tc>
        <w:tc>
          <w:tcPr>
            <w:tcW w:w="1530" w:type="dxa"/>
            <w:shd w:val="clear" w:color="auto" w:fill="DBEEF3"/>
          </w:tcPr>
          <w:p w14:paraId="3B271681" w14:textId="73DCB0AA" w:rsidR="00562E77" w:rsidRPr="005C22D1" w:rsidRDefault="00562E77">
            <w:pPr>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April 2020 and ongoing</w:t>
            </w:r>
          </w:p>
        </w:tc>
        <w:tc>
          <w:tcPr>
            <w:tcW w:w="1980" w:type="dxa"/>
            <w:shd w:val="clear" w:color="auto" w:fill="DBEEF3"/>
          </w:tcPr>
          <w:p w14:paraId="65972821" w14:textId="356CA70B" w:rsidR="00562E77" w:rsidRPr="005C22D1" w:rsidRDefault="00562E77">
            <w:pPr>
              <w:rPr>
                <w:rFonts w:ascii="Avenir LT Std 35 Light" w:eastAsia="Avenir" w:hAnsi="Avenir LT Std 35 Light" w:cs="Avenir"/>
                <w:sz w:val="20"/>
                <w:szCs w:val="20"/>
              </w:rPr>
            </w:pPr>
            <w:r w:rsidRPr="005C22D1">
              <w:rPr>
                <w:rFonts w:ascii="Avenir LT Std 35 Light" w:eastAsia="Avenir" w:hAnsi="Avenir LT Std 35 Light" w:cs="Avenir"/>
                <w:sz w:val="20"/>
                <w:szCs w:val="20"/>
              </w:rPr>
              <w:t>Presentation to Council and Adoption of standards # of CBOs and systems adopting standards (what standards)</w:t>
            </w:r>
          </w:p>
        </w:tc>
        <w:tc>
          <w:tcPr>
            <w:tcW w:w="1980" w:type="dxa"/>
            <w:shd w:val="clear" w:color="auto" w:fill="DBEEF3"/>
          </w:tcPr>
          <w:p w14:paraId="07438C26" w14:textId="77777777" w:rsidR="00562E77" w:rsidRDefault="00F91251">
            <w:pPr>
              <w:rPr>
                <w:rFonts w:ascii="Avenir LT Std 35 Light" w:eastAsia="Avenir" w:hAnsi="Avenir LT Std 35 Light" w:cs="Avenir"/>
                <w:sz w:val="20"/>
                <w:szCs w:val="20"/>
              </w:rPr>
            </w:pPr>
            <w:r>
              <w:rPr>
                <w:rFonts w:ascii="Avenir LT Std 35 Light" w:eastAsia="Avenir" w:hAnsi="Avenir LT Std 35 Light" w:cs="Avenir"/>
                <w:sz w:val="20"/>
                <w:szCs w:val="20"/>
              </w:rPr>
              <w:t xml:space="preserve">Council meetings and other communications have referenced or referred persons to the </w:t>
            </w:r>
            <w:hyperlink r:id="rId11" w:history="1">
              <w:r w:rsidRPr="00F91251">
                <w:rPr>
                  <w:rStyle w:val="Hyperlink"/>
                  <w:rFonts w:ascii="Avenir LT Std 35 Light" w:eastAsia="Avenir" w:hAnsi="Avenir LT Std 35 Light" w:cs="Avenir"/>
                  <w:sz w:val="20"/>
                  <w:szCs w:val="20"/>
                </w:rPr>
                <w:t>Common Indicators Project for CHWs</w:t>
              </w:r>
            </w:hyperlink>
            <w:r>
              <w:rPr>
                <w:rFonts w:ascii="Avenir LT Std 35 Light" w:eastAsia="Avenir" w:hAnsi="Avenir LT Std 35 Light" w:cs="Avenir"/>
                <w:sz w:val="20"/>
                <w:szCs w:val="20"/>
              </w:rPr>
              <w:t xml:space="preserve">. </w:t>
            </w:r>
          </w:p>
          <w:p w14:paraId="3459BF9C" w14:textId="77777777" w:rsidR="0049555F" w:rsidRDefault="0049555F">
            <w:pPr>
              <w:rPr>
                <w:rFonts w:ascii="Avenir LT Std 35 Light" w:eastAsia="Avenir" w:hAnsi="Avenir LT Std 35 Light" w:cs="Avenir"/>
                <w:sz w:val="20"/>
                <w:szCs w:val="20"/>
              </w:rPr>
            </w:pPr>
          </w:p>
          <w:p w14:paraId="3B00B0D0" w14:textId="09BE0EEB" w:rsidR="0049555F" w:rsidRPr="005C22D1" w:rsidRDefault="0049555F">
            <w:pPr>
              <w:rPr>
                <w:rFonts w:ascii="Avenir LT Std 35 Light" w:eastAsia="Avenir" w:hAnsi="Avenir LT Std 35 Light" w:cs="Avenir"/>
                <w:sz w:val="20"/>
                <w:szCs w:val="20"/>
              </w:rPr>
            </w:pPr>
            <w:r>
              <w:rPr>
                <w:rFonts w:ascii="Avenir LT Std 35 Light" w:eastAsia="Avenir" w:hAnsi="Avenir LT Std 35 Light" w:cs="Avenir"/>
                <w:sz w:val="20"/>
                <w:szCs w:val="20"/>
              </w:rPr>
              <w:t xml:space="preserve">Dissemination of </w:t>
            </w:r>
            <w:hyperlink r:id="rId12" w:history="1">
              <w:r w:rsidRPr="0049555F">
                <w:rPr>
                  <w:rStyle w:val="Hyperlink"/>
                  <w:rFonts w:ascii="Avenir LT Std 35 Light" w:eastAsia="Avenir" w:hAnsi="Avenir LT Std 35 Light" w:cs="Avenir"/>
                  <w:sz w:val="20"/>
                  <w:szCs w:val="20"/>
                </w:rPr>
                <w:t>CHW Program Standards</w:t>
              </w:r>
            </w:hyperlink>
            <w:r>
              <w:rPr>
                <w:rFonts w:ascii="Avenir LT Std 35 Light" w:eastAsia="Avenir" w:hAnsi="Avenir LT Std 35 Light" w:cs="Avenir"/>
                <w:sz w:val="20"/>
                <w:szCs w:val="20"/>
              </w:rPr>
              <w:t xml:space="preserve"> produced by Standards workgroup.</w:t>
            </w:r>
          </w:p>
        </w:tc>
      </w:tr>
      <w:tr w:rsidR="00562E77" w:rsidRPr="002C256C" w14:paraId="6EDFA05D" w14:textId="248BDF4D" w:rsidTr="00562E77">
        <w:trPr>
          <w:trHeight w:val="1296"/>
        </w:trPr>
        <w:tc>
          <w:tcPr>
            <w:tcW w:w="2587" w:type="dxa"/>
            <w:shd w:val="clear" w:color="auto" w:fill="DBEEF3"/>
          </w:tcPr>
          <w:p w14:paraId="4D0C4EDF" w14:textId="1DAE553C" w:rsidR="00562E77" w:rsidRPr="00A04497" w:rsidRDefault="00562E77" w:rsidP="00C01F5D">
            <w:pPr>
              <w:pStyle w:val="ListParagraph"/>
              <w:numPr>
                <w:ilvl w:val="0"/>
                <w:numId w:val="3"/>
              </w:numPr>
              <w:ind w:left="288" w:hanging="288"/>
              <w:rPr>
                <w:rFonts w:ascii="Avenir LT Std 35 Light" w:eastAsia="Avenir" w:hAnsi="Avenir LT Std 35 Light" w:cs="Avenir"/>
                <w:color w:val="FF0000"/>
                <w:sz w:val="20"/>
                <w:szCs w:val="20"/>
              </w:rPr>
            </w:pPr>
            <w:r w:rsidRPr="00A04497">
              <w:rPr>
                <w:rFonts w:ascii="Avenir LT Std 35 Light" w:eastAsia="Avenir" w:hAnsi="Avenir LT Std 35 Light" w:cs="Avenir"/>
                <w:sz w:val="20"/>
                <w:szCs w:val="20"/>
              </w:rPr>
              <w:t>Identify opportunities and ways to promote/spread successful financing strategies</w:t>
            </w:r>
          </w:p>
        </w:tc>
        <w:tc>
          <w:tcPr>
            <w:tcW w:w="1980" w:type="dxa"/>
            <w:shd w:val="clear" w:color="auto" w:fill="DBEEF3"/>
          </w:tcPr>
          <w:p w14:paraId="6C3A9EBF" w14:textId="0BF89F8E" w:rsidR="00562E77" w:rsidRPr="00A04497" w:rsidRDefault="00562E77">
            <w:pPr>
              <w:rPr>
                <w:rFonts w:ascii="Avenir LT Std 35 Light" w:eastAsia="Avenir" w:hAnsi="Avenir LT Std 35 Light" w:cs="Avenir"/>
                <w:sz w:val="20"/>
                <w:szCs w:val="20"/>
              </w:rPr>
            </w:pPr>
            <w:r w:rsidRPr="00A04497">
              <w:rPr>
                <w:rFonts w:ascii="Avenir LT Std 35 Light" w:eastAsia="Avenir" w:hAnsi="Avenir LT Std 35 Light" w:cs="Avenir"/>
                <w:sz w:val="20"/>
                <w:szCs w:val="20"/>
              </w:rPr>
              <w:t>Development Council’s Committee’s on Policy and Communication and Financing, Measurement, and Evaluation</w:t>
            </w:r>
          </w:p>
        </w:tc>
        <w:tc>
          <w:tcPr>
            <w:tcW w:w="2160" w:type="dxa"/>
            <w:shd w:val="clear" w:color="auto" w:fill="DBEEF3"/>
          </w:tcPr>
          <w:p w14:paraId="78D1B109" w14:textId="6DC8D3ED" w:rsidR="00562E77" w:rsidRPr="00A04497" w:rsidRDefault="00562E77" w:rsidP="00EE0240">
            <w:pPr>
              <w:pStyle w:val="ListParagraph"/>
              <w:numPr>
                <w:ilvl w:val="0"/>
                <w:numId w:val="10"/>
              </w:numPr>
              <w:ind w:left="432" w:hanging="288"/>
              <w:rPr>
                <w:rFonts w:ascii="Avenir LT Std 35 Light" w:eastAsia="Avenir" w:hAnsi="Avenir LT Std 35 Light" w:cs="Avenir"/>
                <w:sz w:val="20"/>
                <w:szCs w:val="20"/>
              </w:rPr>
            </w:pPr>
            <w:r w:rsidRPr="00A04497">
              <w:rPr>
                <w:rFonts w:ascii="Avenir LT Std 35 Light" w:eastAsia="Avenir" w:hAnsi="Avenir LT Std 35 Light" w:cs="Avenir"/>
                <w:sz w:val="20"/>
                <w:szCs w:val="20"/>
              </w:rPr>
              <w:t>Number and scope of communication vehicles that highlight case examples</w:t>
            </w:r>
          </w:p>
          <w:p w14:paraId="47F10EEA" w14:textId="77777777" w:rsidR="00562E77" w:rsidRPr="00A04497" w:rsidRDefault="00562E77">
            <w:pPr>
              <w:rPr>
                <w:rFonts w:ascii="Avenir LT Std 35 Light" w:eastAsia="Avenir" w:hAnsi="Avenir LT Std 35 Light" w:cs="Avenir"/>
                <w:sz w:val="20"/>
                <w:szCs w:val="20"/>
              </w:rPr>
            </w:pPr>
          </w:p>
          <w:p w14:paraId="1FE8E825" w14:textId="4540A4B2" w:rsidR="00562E77" w:rsidRPr="00A04497" w:rsidRDefault="00562E77" w:rsidP="00EE0240">
            <w:pPr>
              <w:pStyle w:val="ListParagraph"/>
              <w:numPr>
                <w:ilvl w:val="0"/>
                <w:numId w:val="10"/>
              </w:numPr>
              <w:ind w:left="432" w:hanging="288"/>
              <w:rPr>
                <w:rFonts w:ascii="Avenir LT Std 35 Light" w:eastAsia="Avenir" w:hAnsi="Avenir LT Std 35 Light" w:cs="Avenir"/>
                <w:sz w:val="20"/>
                <w:szCs w:val="20"/>
              </w:rPr>
            </w:pPr>
            <w:r w:rsidRPr="00A04497">
              <w:rPr>
                <w:rFonts w:ascii="Avenir LT Std 35 Light" w:eastAsia="Avenir" w:hAnsi="Avenir LT Std 35 Light" w:cs="Avenir"/>
                <w:sz w:val="20"/>
                <w:szCs w:val="20"/>
              </w:rPr>
              <w:t>Time and effort to determine what materials need to be developed and communicated to inform and educate around financing strategies</w:t>
            </w:r>
          </w:p>
        </w:tc>
        <w:tc>
          <w:tcPr>
            <w:tcW w:w="2070" w:type="dxa"/>
            <w:shd w:val="clear" w:color="auto" w:fill="DBEEF3"/>
          </w:tcPr>
          <w:p w14:paraId="451E9681" w14:textId="4F181755" w:rsidR="00562E77" w:rsidRPr="00A04497" w:rsidRDefault="00562E77">
            <w:pPr>
              <w:rPr>
                <w:rFonts w:ascii="Avenir LT Std 35 Light" w:eastAsia="Avenir" w:hAnsi="Avenir LT Std 35 Light" w:cs="Avenir"/>
                <w:sz w:val="20"/>
                <w:szCs w:val="20"/>
              </w:rPr>
            </w:pPr>
            <w:r w:rsidRPr="00A04497">
              <w:rPr>
                <w:rFonts w:ascii="Avenir LT Std 35 Light" w:eastAsia="Avenir" w:hAnsi="Avenir LT Std 35 Light" w:cs="Avenir"/>
                <w:sz w:val="20"/>
                <w:szCs w:val="20"/>
              </w:rPr>
              <w:t>Distribution and communication of case study examples at start date</w:t>
            </w:r>
          </w:p>
        </w:tc>
        <w:tc>
          <w:tcPr>
            <w:tcW w:w="1530" w:type="dxa"/>
            <w:shd w:val="clear" w:color="auto" w:fill="DBEEF3"/>
          </w:tcPr>
          <w:p w14:paraId="41809C25" w14:textId="6A5AC98D" w:rsidR="00562E77" w:rsidRPr="00A04497" w:rsidRDefault="00562E77">
            <w:pPr>
              <w:rPr>
                <w:rFonts w:ascii="Avenir LT Std 35 Light" w:eastAsia="Avenir" w:hAnsi="Avenir LT Std 35 Light" w:cs="Avenir"/>
                <w:sz w:val="20"/>
                <w:szCs w:val="20"/>
              </w:rPr>
            </w:pPr>
            <w:r w:rsidRPr="00A04497">
              <w:rPr>
                <w:rFonts w:ascii="Avenir LT Std 35 Light" w:eastAsia="Avenir" w:hAnsi="Avenir LT Std 35 Light" w:cs="Avenir"/>
                <w:sz w:val="20"/>
                <w:szCs w:val="20"/>
              </w:rPr>
              <w:t>June 2021 and ongoing</w:t>
            </w:r>
          </w:p>
        </w:tc>
        <w:tc>
          <w:tcPr>
            <w:tcW w:w="1980" w:type="dxa"/>
            <w:shd w:val="clear" w:color="auto" w:fill="DBEEF3"/>
          </w:tcPr>
          <w:p w14:paraId="7560D290" w14:textId="33792625" w:rsidR="00562E77" w:rsidRPr="00A04497" w:rsidRDefault="00562E77" w:rsidP="00216F2D">
            <w:pPr>
              <w:pStyle w:val="ListParagraph"/>
              <w:numPr>
                <w:ilvl w:val="0"/>
                <w:numId w:val="17"/>
              </w:numPr>
              <w:ind w:left="360" w:hanging="288"/>
              <w:rPr>
                <w:rFonts w:ascii="Avenir LT Std 35 Light" w:eastAsia="Avenir" w:hAnsi="Avenir LT Std 35 Light" w:cs="Avenir"/>
                <w:sz w:val="20"/>
                <w:szCs w:val="20"/>
              </w:rPr>
            </w:pPr>
            <w:r w:rsidRPr="00A04497">
              <w:rPr>
                <w:rFonts w:ascii="Avenir LT Std 35 Light" w:eastAsia="Avenir" w:hAnsi="Avenir LT Std 35 Light" w:cs="Avenir"/>
                <w:sz w:val="20"/>
                <w:szCs w:val="20"/>
              </w:rPr>
              <w:t>By the end of performance period the number, type, and what entities were communicated with regarding financing strategies</w:t>
            </w:r>
          </w:p>
          <w:p w14:paraId="49B91E3A" w14:textId="77777777" w:rsidR="00562E77" w:rsidRPr="00A04497" w:rsidRDefault="00562E77" w:rsidP="00216F2D">
            <w:pPr>
              <w:pStyle w:val="ListParagraph"/>
              <w:ind w:left="360"/>
              <w:rPr>
                <w:rFonts w:ascii="Avenir LT Std 35 Light" w:eastAsia="Avenir" w:hAnsi="Avenir LT Std 35 Light" w:cs="Avenir"/>
                <w:sz w:val="20"/>
                <w:szCs w:val="20"/>
              </w:rPr>
            </w:pPr>
          </w:p>
          <w:p w14:paraId="3E4FFF63" w14:textId="77777777" w:rsidR="00562E77" w:rsidRPr="00A04497" w:rsidRDefault="00562E77" w:rsidP="00216F2D">
            <w:pPr>
              <w:pStyle w:val="ListParagraph"/>
              <w:numPr>
                <w:ilvl w:val="0"/>
                <w:numId w:val="17"/>
              </w:numPr>
              <w:ind w:left="360" w:hanging="288"/>
              <w:rPr>
                <w:rFonts w:ascii="Avenir LT Std 35 Light" w:eastAsia="Avenir" w:hAnsi="Avenir LT Std 35 Light" w:cs="Avenir"/>
                <w:sz w:val="20"/>
                <w:szCs w:val="20"/>
              </w:rPr>
            </w:pPr>
            <w:r w:rsidRPr="00A04497">
              <w:rPr>
                <w:rFonts w:ascii="Avenir LT Std 35 Light" w:eastAsia="Avenir" w:hAnsi="Avenir LT Std 35 Light" w:cs="Avenir"/>
                <w:sz w:val="20"/>
                <w:szCs w:val="20"/>
              </w:rPr>
              <w:t>Outcome of financing strategies adopted by programs</w:t>
            </w:r>
          </w:p>
          <w:p w14:paraId="1E05501C" w14:textId="77777777" w:rsidR="00562E77" w:rsidRPr="00A04497" w:rsidRDefault="00562E77" w:rsidP="00A501AA">
            <w:pPr>
              <w:pStyle w:val="ListParagraph"/>
              <w:rPr>
                <w:rFonts w:ascii="Avenir LT Std 35 Light" w:eastAsia="Avenir" w:hAnsi="Avenir LT Std 35 Light" w:cs="Avenir"/>
                <w:sz w:val="20"/>
                <w:szCs w:val="20"/>
              </w:rPr>
            </w:pPr>
          </w:p>
          <w:p w14:paraId="7DF303A4" w14:textId="7E848E32" w:rsidR="00562E77" w:rsidRPr="00A04497" w:rsidRDefault="00562E77" w:rsidP="00A501AA">
            <w:pPr>
              <w:pStyle w:val="ListParagraph"/>
              <w:ind w:left="360"/>
              <w:rPr>
                <w:rFonts w:ascii="Avenir LT Std 35 Light" w:eastAsia="Avenir" w:hAnsi="Avenir LT Std 35 Light" w:cs="Avenir"/>
                <w:sz w:val="20"/>
                <w:szCs w:val="20"/>
              </w:rPr>
            </w:pPr>
          </w:p>
        </w:tc>
        <w:tc>
          <w:tcPr>
            <w:tcW w:w="1980" w:type="dxa"/>
            <w:shd w:val="clear" w:color="auto" w:fill="DBEEF3"/>
          </w:tcPr>
          <w:p w14:paraId="1598D67F" w14:textId="77777777" w:rsidR="00562E77" w:rsidRPr="00730FFC" w:rsidRDefault="00730FFC" w:rsidP="00730FFC">
            <w:pPr>
              <w:rPr>
                <w:rFonts w:ascii="Avenir LT Std 35 Light" w:eastAsia="Avenir" w:hAnsi="Avenir LT Std 35 Light" w:cs="Avenir"/>
                <w:sz w:val="19"/>
                <w:szCs w:val="19"/>
              </w:rPr>
            </w:pPr>
            <w:r w:rsidRPr="00730FFC">
              <w:rPr>
                <w:rFonts w:ascii="Avenir LT Std 35 Light" w:eastAsia="Avenir" w:hAnsi="Avenir LT Std 35 Light" w:cs="Avenir"/>
                <w:sz w:val="19"/>
                <w:szCs w:val="19"/>
              </w:rPr>
              <w:t>The CHWs for a Healthy Virginia grant (Sept. 2021) included funding for a three-year CHW sustainability project. This initiative</w:t>
            </w:r>
            <w:r w:rsidRPr="00730FFC">
              <w:rPr>
                <w:rFonts w:ascii="Garamond" w:hAnsi="Garamond" w:cs="Garamond"/>
                <w:color w:val="000000"/>
                <w:sz w:val="19"/>
                <w:szCs w:val="19"/>
              </w:rPr>
              <w:t xml:space="preserve"> </w:t>
            </w:r>
            <w:r w:rsidRPr="00730FFC">
              <w:rPr>
                <w:rFonts w:ascii="Avenir LT Std 35 Light" w:eastAsia="Avenir" w:hAnsi="Avenir LT Std 35 Light" w:cs="Avenir"/>
                <w:sz w:val="19"/>
                <w:szCs w:val="19"/>
              </w:rPr>
              <w:t xml:space="preserve">will focus on development sustainable, regional CHW financing models, IPHI and partners will match regional needs identified through Social Risk Intelligence with one of two successful financing models available– </w:t>
            </w:r>
            <w:r w:rsidRPr="00730FFC">
              <w:rPr>
                <w:rFonts w:ascii="Avenir LT Std 35 Light" w:eastAsia="Avenir" w:hAnsi="Avenir LT Std 35 Light" w:cs="Avenir"/>
                <w:sz w:val="19"/>
                <w:szCs w:val="19"/>
              </w:rPr>
              <w:lastRenderedPageBreak/>
              <w:t xml:space="preserve">Collaborative Approach to Public Good Investment (CAPGI Outcomes-Based Financing </w:t>
            </w:r>
          </w:p>
          <w:p w14:paraId="23428CFD" w14:textId="77777777" w:rsidR="00730FFC" w:rsidRPr="00730FFC" w:rsidRDefault="00730FFC" w:rsidP="00730FFC">
            <w:pPr>
              <w:rPr>
                <w:rFonts w:ascii="Avenir LT Std 35 Light" w:eastAsia="Avenir" w:hAnsi="Avenir LT Std 35 Light" w:cs="Avenir"/>
                <w:sz w:val="19"/>
                <w:szCs w:val="19"/>
              </w:rPr>
            </w:pPr>
          </w:p>
          <w:p w14:paraId="2502483E" w14:textId="132CEE1C" w:rsidR="00730FFC" w:rsidRPr="00730FFC" w:rsidRDefault="00730FFC" w:rsidP="00730FFC">
            <w:pPr>
              <w:rPr>
                <w:rFonts w:ascii="Avenir LT Std 35 Light" w:eastAsia="Avenir" w:hAnsi="Avenir LT Std 35 Light" w:cs="Avenir"/>
                <w:sz w:val="20"/>
                <w:szCs w:val="20"/>
              </w:rPr>
            </w:pPr>
            <w:r w:rsidRPr="00730FFC">
              <w:rPr>
                <w:rFonts w:ascii="Avenir LT Std 35 Light" w:eastAsia="Avenir" w:hAnsi="Avenir LT Std 35 Light" w:cs="Avenir"/>
                <w:sz w:val="19"/>
                <w:szCs w:val="19"/>
              </w:rPr>
              <w:t>In early 2022, a research project titled, “Evaluation of a multidisciplinary clinical team that includes a pharmacist and community health worker – in increasing the effectiveness of chronic care management of a selection of the most common chronic diseases of adults – while controlling costs.” The project will be based at the Johnson Health Center (FQHC) in Lynchburg and will target Medicare Chronic Care Reimbursement.</w:t>
            </w:r>
          </w:p>
        </w:tc>
      </w:tr>
    </w:tbl>
    <w:p w14:paraId="22C868FC" w14:textId="77777777" w:rsidR="0079468F" w:rsidRPr="002C256C" w:rsidRDefault="0079468F">
      <w:pPr>
        <w:rPr>
          <w:rFonts w:ascii="Avenir LT Std 35 Light" w:eastAsia="Avenir" w:hAnsi="Avenir LT Std 35 Light" w:cs="Avenir"/>
        </w:rPr>
      </w:pPr>
    </w:p>
    <w:p w14:paraId="7D704577" w14:textId="77777777" w:rsidR="0079468F" w:rsidRPr="002C256C" w:rsidRDefault="0079468F">
      <w:pPr>
        <w:rPr>
          <w:rFonts w:ascii="Avenir LT Std 35 Light" w:eastAsia="Avenir" w:hAnsi="Avenir LT Std 35 Light" w:cs="Avenir"/>
        </w:rPr>
      </w:pPr>
    </w:p>
    <w:p w14:paraId="6E234B9B" w14:textId="77777777" w:rsidR="0079468F" w:rsidRPr="002C256C" w:rsidRDefault="0079468F">
      <w:pPr>
        <w:rPr>
          <w:rFonts w:ascii="Avenir LT Std 35 Light" w:eastAsia="Avenir" w:hAnsi="Avenir LT Std 35 Light" w:cs="Avenir"/>
        </w:rPr>
      </w:pPr>
    </w:p>
    <w:p w14:paraId="1AFD2F84" w14:textId="77777777" w:rsidR="0079468F" w:rsidRPr="002C256C" w:rsidRDefault="0079468F">
      <w:pPr>
        <w:rPr>
          <w:rFonts w:ascii="Avenir LT Std 35 Light" w:eastAsia="Avenir" w:hAnsi="Avenir LT Std 35 Light" w:cs="Avenir"/>
        </w:rPr>
      </w:pPr>
    </w:p>
    <w:tbl>
      <w:tblPr>
        <w:tblStyle w:val="a1"/>
        <w:tblW w:w="14287" w:type="dxa"/>
        <w:tblInd w:w="288"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00" w:firstRow="0" w:lastRow="0" w:firstColumn="0" w:lastColumn="0" w:noHBand="0" w:noVBand="1"/>
      </w:tblPr>
      <w:tblGrid>
        <w:gridCol w:w="2587"/>
        <w:gridCol w:w="1980"/>
        <w:gridCol w:w="2160"/>
        <w:gridCol w:w="2070"/>
        <w:gridCol w:w="1530"/>
        <w:gridCol w:w="1980"/>
        <w:gridCol w:w="1980"/>
      </w:tblGrid>
      <w:tr w:rsidR="00F94278" w:rsidRPr="002C256C" w14:paraId="591AA9F6" w14:textId="58AAB14A" w:rsidTr="002A3B08">
        <w:trPr>
          <w:trHeight w:val="758"/>
        </w:trPr>
        <w:tc>
          <w:tcPr>
            <w:tcW w:w="14287" w:type="dxa"/>
            <w:gridSpan w:val="7"/>
            <w:tcBorders>
              <w:bottom w:val="single" w:sz="4" w:space="0" w:color="4BACC6"/>
            </w:tcBorders>
            <w:shd w:val="clear" w:color="auto" w:fill="F9F1D5"/>
            <w:vAlign w:val="center"/>
          </w:tcPr>
          <w:p w14:paraId="5A588F49" w14:textId="77777777" w:rsidR="00F94278" w:rsidRPr="0069201B" w:rsidRDefault="00F94278" w:rsidP="00E0711B">
            <w:pPr>
              <w:rPr>
                <w:rFonts w:ascii="Avenir LT Std 35 Light" w:eastAsia="Avenir" w:hAnsi="Avenir LT Std 35 Light" w:cs="Avenir"/>
                <w:color w:val="FF0000"/>
              </w:rPr>
            </w:pPr>
            <w:bookmarkStart w:id="1" w:name="_30j0zll" w:colFirst="0" w:colLast="0"/>
            <w:bookmarkEnd w:id="1"/>
            <w:r w:rsidRPr="002C256C">
              <w:rPr>
                <w:rFonts w:ascii="Avenir LT Std 35 Light" w:eastAsia="Avenir" w:hAnsi="Avenir LT Std 35 Light" w:cs="Avenir"/>
                <w:b/>
                <w:color w:val="E36C09"/>
              </w:rPr>
              <w:t>Goal 2</w:t>
            </w:r>
            <w:r w:rsidRPr="002C256C">
              <w:rPr>
                <w:rFonts w:ascii="Avenir LT Std 35 Light" w:eastAsia="Avenir" w:hAnsi="Avenir LT Std 35 Light" w:cs="Avenir"/>
                <w:b/>
              </w:rPr>
              <w:t xml:space="preserve">: </w:t>
            </w:r>
            <w:r w:rsidRPr="00216F2D">
              <w:rPr>
                <w:rFonts w:ascii="Avenir LT Std 35 Light" w:eastAsia="Avenir" w:hAnsi="Avenir LT Std 35 Light" w:cs="Avenir"/>
                <w:b/>
              </w:rPr>
              <w:t>I</w:t>
            </w:r>
            <w:r w:rsidRPr="00216F2D">
              <w:rPr>
                <w:rFonts w:ascii="Avenir LT Std 35 Light" w:eastAsia="Avenir" w:hAnsi="Avenir LT Std 35 Light" w:cs="Avenir"/>
              </w:rPr>
              <w:t xml:space="preserve">dentify existing financing strategies for </w:t>
            </w:r>
            <w:r>
              <w:rPr>
                <w:rFonts w:ascii="Avenir LT Std 35 Light" w:eastAsia="Avenir" w:hAnsi="Avenir LT Std 35 Light" w:cs="Avenir"/>
              </w:rPr>
              <w:t xml:space="preserve">sustaining </w:t>
            </w:r>
            <w:r w:rsidRPr="00216F2D">
              <w:rPr>
                <w:rFonts w:ascii="Avenir LT Std 35 Light" w:eastAsia="Avenir" w:hAnsi="Avenir LT Std 35 Light" w:cs="Avenir"/>
              </w:rPr>
              <w:t>CHW programs in Virginia and expand successful strategies</w:t>
            </w:r>
          </w:p>
          <w:p w14:paraId="27604DE8" w14:textId="127DBBF0" w:rsidR="00F94278" w:rsidRPr="002C256C" w:rsidRDefault="00F94278" w:rsidP="00E0711B">
            <w:pPr>
              <w:rPr>
                <w:rFonts w:ascii="Avenir LT Std 35 Light" w:eastAsia="Avenir" w:hAnsi="Avenir LT Std 35 Light" w:cs="Avenir"/>
                <w:b/>
                <w:color w:val="E36C09"/>
              </w:rPr>
            </w:pPr>
            <w:r w:rsidRPr="002C256C">
              <w:rPr>
                <w:rFonts w:ascii="Avenir LT Std 35 Light" w:eastAsia="Avenir" w:hAnsi="Avenir LT Std 35 Light" w:cs="Avenir"/>
                <w:b/>
                <w:color w:val="E36C09"/>
              </w:rPr>
              <w:t>Objective 2</w:t>
            </w:r>
            <w:r w:rsidRPr="002C256C">
              <w:rPr>
                <w:rFonts w:ascii="Avenir LT Std 35 Light" w:eastAsia="Avenir" w:hAnsi="Avenir LT Std 35 Light" w:cs="Avenir"/>
                <w:b/>
              </w:rPr>
              <w:t xml:space="preserve">: </w:t>
            </w:r>
            <w:r w:rsidRPr="00216F2D">
              <w:rPr>
                <w:rFonts w:ascii="Avenir LT Std 35 Light" w:eastAsia="Avenir" w:hAnsi="Avenir LT Std 35 Light" w:cs="Avenir"/>
                <w:bCs/>
              </w:rPr>
              <w:t>Identify partners that can provide</w:t>
            </w:r>
            <w:r w:rsidRPr="00216F2D">
              <w:rPr>
                <w:rFonts w:ascii="Avenir LT Std 35 Light" w:eastAsia="Avenir" w:hAnsi="Avenir LT Std 35 Light" w:cs="Avenir"/>
                <w:b/>
              </w:rPr>
              <w:t xml:space="preserve"> </w:t>
            </w:r>
            <w:r w:rsidRPr="00216F2D">
              <w:rPr>
                <w:rFonts w:ascii="Avenir LT Std 35 Light" w:eastAsia="Avenir" w:hAnsi="Avenir LT Std 35 Light" w:cs="Avenir"/>
              </w:rPr>
              <w:t>technical assistance to health care and other organizations in identifying and designing creative financing strategies for CHW programs</w:t>
            </w:r>
          </w:p>
        </w:tc>
      </w:tr>
      <w:tr w:rsidR="00C01F5D" w:rsidRPr="002C256C" w14:paraId="427BF4A4" w14:textId="349997F2" w:rsidTr="00C01F5D">
        <w:trPr>
          <w:trHeight w:val="758"/>
        </w:trPr>
        <w:tc>
          <w:tcPr>
            <w:tcW w:w="2587" w:type="dxa"/>
            <w:tcBorders>
              <w:bottom w:val="single" w:sz="4" w:space="0" w:color="4BACC6"/>
            </w:tcBorders>
            <w:shd w:val="clear" w:color="auto" w:fill="15859D"/>
          </w:tcPr>
          <w:p w14:paraId="6EF71B4E" w14:textId="77777777" w:rsidR="00C01F5D" w:rsidRPr="002C256C" w:rsidRDefault="00C01F5D">
            <w:pPr>
              <w:jc w:val="center"/>
              <w:rPr>
                <w:rFonts w:ascii="Avenir LT Std 35 Light" w:eastAsia="Avenir" w:hAnsi="Avenir LT Std 35 Light" w:cs="Avenir"/>
                <w:color w:val="FFFFFF"/>
              </w:rPr>
            </w:pPr>
          </w:p>
          <w:p w14:paraId="18DF707B" w14:textId="05B6768E" w:rsidR="00C01F5D" w:rsidRPr="000142A2" w:rsidRDefault="00C01F5D">
            <w:pPr>
              <w:jc w:val="center"/>
              <w:rPr>
                <w:rFonts w:ascii="Avenir LT Std 35 Light" w:eastAsia="Avenir" w:hAnsi="Avenir LT Std 35 Light" w:cs="Avenir"/>
                <w:color w:val="FF0000"/>
              </w:rPr>
            </w:pPr>
            <w:r w:rsidRPr="002C256C">
              <w:rPr>
                <w:rFonts w:ascii="Avenir LT Std 35 Light" w:eastAsia="Avenir" w:hAnsi="Avenir LT Std 35 Light" w:cs="Avenir"/>
                <w:b/>
                <w:color w:val="FFFFFF"/>
              </w:rPr>
              <w:t>Action Steps</w:t>
            </w:r>
          </w:p>
        </w:tc>
        <w:tc>
          <w:tcPr>
            <w:tcW w:w="1980" w:type="dxa"/>
            <w:tcBorders>
              <w:bottom w:val="single" w:sz="4" w:space="0" w:color="4BACC6"/>
            </w:tcBorders>
            <w:shd w:val="clear" w:color="auto" w:fill="15859D"/>
            <w:vAlign w:val="center"/>
          </w:tcPr>
          <w:p w14:paraId="4EEADCF3" w14:textId="77777777" w:rsidR="00C01F5D" w:rsidRPr="002C256C" w:rsidRDefault="00C01F5D">
            <w:pPr>
              <w:jc w:val="center"/>
              <w:rPr>
                <w:rFonts w:ascii="Avenir LT Std 35 Light" w:eastAsia="Avenir" w:hAnsi="Avenir LT Std 35 Light" w:cs="Avenir"/>
                <w:color w:val="FFFFFF"/>
              </w:rPr>
            </w:pPr>
            <w:r w:rsidRPr="002C256C">
              <w:rPr>
                <w:rFonts w:ascii="Avenir LT Std 35 Light" w:eastAsia="Avenir" w:hAnsi="Avenir LT Std 35 Light" w:cs="Avenir"/>
                <w:b/>
                <w:color w:val="FFFFFF"/>
              </w:rPr>
              <w:t>Responsible Parties</w:t>
            </w:r>
          </w:p>
        </w:tc>
        <w:tc>
          <w:tcPr>
            <w:tcW w:w="2160" w:type="dxa"/>
            <w:tcBorders>
              <w:bottom w:val="single" w:sz="4" w:space="0" w:color="4BACC6"/>
            </w:tcBorders>
            <w:shd w:val="clear" w:color="auto" w:fill="15859D"/>
            <w:vAlign w:val="center"/>
          </w:tcPr>
          <w:p w14:paraId="232B2DF2" w14:textId="77777777" w:rsidR="00C01F5D" w:rsidRPr="002C256C" w:rsidRDefault="00C01F5D">
            <w:pPr>
              <w:jc w:val="center"/>
              <w:rPr>
                <w:rFonts w:ascii="Avenir LT Std 35 Light" w:eastAsia="Avenir" w:hAnsi="Avenir LT Std 35 Light" w:cs="Avenir"/>
                <w:color w:val="FFFFFF"/>
              </w:rPr>
            </w:pPr>
            <w:r w:rsidRPr="002C256C">
              <w:rPr>
                <w:rFonts w:ascii="Avenir LT Std 35 Light" w:eastAsia="Avenir" w:hAnsi="Avenir LT Std 35 Light" w:cs="Avenir"/>
                <w:b/>
                <w:color w:val="FFFFFF"/>
              </w:rPr>
              <w:t>Resources Needed Internal/External</w:t>
            </w:r>
          </w:p>
        </w:tc>
        <w:tc>
          <w:tcPr>
            <w:tcW w:w="2070" w:type="dxa"/>
            <w:tcBorders>
              <w:bottom w:val="single" w:sz="4" w:space="0" w:color="4BACC6"/>
            </w:tcBorders>
            <w:shd w:val="clear" w:color="auto" w:fill="15859D"/>
            <w:vAlign w:val="center"/>
          </w:tcPr>
          <w:p w14:paraId="4A8E6452" w14:textId="77777777" w:rsidR="00C01F5D" w:rsidRPr="002C256C" w:rsidRDefault="00C01F5D">
            <w:pPr>
              <w:jc w:val="center"/>
              <w:rPr>
                <w:rFonts w:ascii="Avenir LT Std 35 Light" w:eastAsia="Avenir" w:hAnsi="Avenir LT Std 35 Light" w:cs="Avenir"/>
                <w:b/>
                <w:color w:val="FFFFFF"/>
              </w:rPr>
            </w:pPr>
            <w:r w:rsidRPr="002C256C">
              <w:rPr>
                <w:rFonts w:ascii="Avenir LT Std 35 Light" w:eastAsia="Avenir" w:hAnsi="Avenir LT Std 35 Light" w:cs="Avenir"/>
                <w:b/>
                <w:color w:val="FFFFFF"/>
              </w:rPr>
              <w:t>Progress Indicated</w:t>
            </w:r>
          </w:p>
          <w:p w14:paraId="53AB7B99" w14:textId="77777777" w:rsidR="00C01F5D" w:rsidRPr="002C256C" w:rsidRDefault="00C01F5D">
            <w:pPr>
              <w:jc w:val="center"/>
              <w:rPr>
                <w:rFonts w:ascii="Avenir LT Std 35 Light" w:eastAsia="Avenir" w:hAnsi="Avenir LT Std 35 Light" w:cs="Avenir"/>
                <w:color w:val="FFFFFF"/>
              </w:rPr>
            </w:pPr>
            <w:r w:rsidRPr="002C256C">
              <w:rPr>
                <w:rFonts w:ascii="Avenir LT Std 35 Light" w:eastAsia="Avenir" w:hAnsi="Avenir LT Std 35 Light" w:cs="Avenir"/>
                <w:b/>
                <w:color w:val="FFFFFF"/>
              </w:rPr>
              <w:t>At benchmark</w:t>
            </w:r>
          </w:p>
        </w:tc>
        <w:tc>
          <w:tcPr>
            <w:tcW w:w="1530" w:type="dxa"/>
            <w:tcBorders>
              <w:bottom w:val="single" w:sz="4" w:space="0" w:color="4BACC6"/>
            </w:tcBorders>
            <w:shd w:val="clear" w:color="auto" w:fill="15859D"/>
            <w:vAlign w:val="center"/>
          </w:tcPr>
          <w:p w14:paraId="74B1864E" w14:textId="449F335B" w:rsidR="00C01F5D" w:rsidRPr="002C256C" w:rsidRDefault="000237F0">
            <w:pPr>
              <w:jc w:val="center"/>
              <w:rPr>
                <w:rFonts w:ascii="Avenir LT Std 35 Light" w:eastAsia="Avenir" w:hAnsi="Avenir LT Std 35 Light" w:cs="Avenir"/>
                <w:color w:val="FFFFFF"/>
              </w:rPr>
            </w:pPr>
            <w:r w:rsidRPr="000237F0">
              <w:rPr>
                <w:rFonts w:ascii="Avenir LT Std 35 Light" w:eastAsia="Avenir" w:hAnsi="Avenir LT Std 35 Light" w:cs="Avenir"/>
                <w:b/>
                <w:color w:val="FFFFFF"/>
              </w:rPr>
              <w:t>Timeframe</w:t>
            </w:r>
          </w:p>
        </w:tc>
        <w:tc>
          <w:tcPr>
            <w:tcW w:w="1980" w:type="dxa"/>
            <w:tcBorders>
              <w:bottom w:val="single" w:sz="4" w:space="0" w:color="4BACC6"/>
            </w:tcBorders>
            <w:shd w:val="clear" w:color="auto" w:fill="15859D"/>
            <w:vAlign w:val="center"/>
          </w:tcPr>
          <w:p w14:paraId="597A437D" w14:textId="77777777" w:rsidR="00C01F5D" w:rsidRPr="002C256C" w:rsidRDefault="00C01F5D">
            <w:pPr>
              <w:jc w:val="center"/>
              <w:rPr>
                <w:rFonts w:ascii="Avenir LT Std 35 Light" w:eastAsia="Avenir" w:hAnsi="Avenir LT Std 35 Light" w:cs="Avenir"/>
                <w:color w:val="FFFFFF"/>
              </w:rPr>
            </w:pPr>
            <w:r w:rsidRPr="002C256C">
              <w:rPr>
                <w:rFonts w:ascii="Avenir LT Std 35 Light" w:eastAsia="Avenir" w:hAnsi="Avenir LT Std 35 Light" w:cs="Avenir"/>
                <w:b/>
                <w:color w:val="FFFFFF"/>
              </w:rPr>
              <w:t>Evidence of Improvement</w:t>
            </w:r>
          </w:p>
        </w:tc>
        <w:tc>
          <w:tcPr>
            <w:tcW w:w="1980" w:type="dxa"/>
            <w:tcBorders>
              <w:bottom w:val="single" w:sz="4" w:space="0" w:color="4BACC6"/>
            </w:tcBorders>
            <w:shd w:val="clear" w:color="auto" w:fill="15859D"/>
          </w:tcPr>
          <w:p w14:paraId="6531C05D" w14:textId="77777777" w:rsidR="00C01F5D" w:rsidRDefault="00C01F5D">
            <w:pPr>
              <w:jc w:val="center"/>
              <w:rPr>
                <w:rFonts w:ascii="Avenir LT Std 35 Light" w:eastAsia="Avenir" w:hAnsi="Avenir LT Std 35 Light" w:cs="Avenir"/>
                <w:b/>
                <w:color w:val="FFFFFF"/>
              </w:rPr>
            </w:pPr>
          </w:p>
          <w:p w14:paraId="0366F084" w14:textId="788AFA9C" w:rsidR="00730FFC" w:rsidRPr="002C256C" w:rsidRDefault="00730FFC">
            <w:pPr>
              <w:jc w:val="center"/>
              <w:rPr>
                <w:rFonts w:ascii="Avenir LT Std 35 Light" w:eastAsia="Avenir" w:hAnsi="Avenir LT Std 35 Light" w:cs="Avenir"/>
                <w:b/>
                <w:color w:val="FFFFFF"/>
              </w:rPr>
            </w:pPr>
            <w:r>
              <w:rPr>
                <w:rFonts w:ascii="Avenir LT Std 35 Light" w:eastAsia="Avenir" w:hAnsi="Avenir LT Std 35 Light" w:cs="Avenir"/>
                <w:b/>
                <w:color w:val="FFFFFF"/>
              </w:rPr>
              <w:t>Progress</w:t>
            </w:r>
          </w:p>
        </w:tc>
      </w:tr>
      <w:tr w:rsidR="00C01F5D" w:rsidRPr="002C256C" w14:paraId="42DDF61E" w14:textId="1F25A403" w:rsidTr="00F94278">
        <w:trPr>
          <w:trHeight w:val="785"/>
        </w:trPr>
        <w:tc>
          <w:tcPr>
            <w:tcW w:w="2587" w:type="dxa"/>
            <w:shd w:val="clear" w:color="auto" w:fill="F9F1D5"/>
            <w:vAlign w:val="center"/>
          </w:tcPr>
          <w:p w14:paraId="28651670" w14:textId="77777777" w:rsidR="00C01F5D" w:rsidRPr="002C256C" w:rsidRDefault="00C01F5D">
            <w:pPr>
              <w:rPr>
                <w:rFonts w:ascii="Avenir LT Std 35 Light" w:eastAsia="Avenir" w:hAnsi="Avenir LT Std 35 Light" w:cs="Avenir"/>
                <w:sz w:val="18"/>
                <w:szCs w:val="18"/>
              </w:rPr>
            </w:pPr>
            <w:r w:rsidRPr="002C256C">
              <w:rPr>
                <w:rFonts w:ascii="Avenir LT Std 35 Light" w:eastAsia="Avenir" w:hAnsi="Avenir LT Std 35 Light" w:cs="Avenir"/>
                <w:sz w:val="18"/>
                <w:szCs w:val="18"/>
              </w:rPr>
              <w:t>What you will need to do to implement the strategy</w:t>
            </w:r>
          </w:p>
        </w:tc>
        <w:tc>
          <w:tcPr>
            <w:tcW w:w="1980" w:type="dxa"/>
            <w:shd w:val="clear" w:color="auto" w:fill="F9F1D5"/>
            <w:vAlign w:val="center"/>
          </w:tcPr>
          <w:p w14:paraId="491A9EE1" w14:textId="77777777" w:rsidR="00C01F5D" w:rsidRPr="002C256C" w:rsidRDefault="00C01F5D">
            <w:pPr>
              <w:rPr>
                <w:rFonts w:ascii="Avenir LT Std 35 Light" w:eastAsia="Avenir" w:hAnsi="Avenir LT Std 35 Light" w:cs="Avenir"/>
                <w:sz w:val="18"/>
                <w:szCs w:val="18"/>
              </w:rPr>
            </w:pPr>
            <w:r w:rsidRPr="002C256C">
              <w:rPr>
                <w:rFonts w:ascii="Avenir LT Std 35 Light" w:eastAsia="Avenir" w:hAnsi="Avenir LT Std 35 Light" w:cs="Avenir"/>
                <w:sz w:val="18"/>
                <w:szCs w:val="18"/>
              </w:rPr>
              <w:t>Who is or should be responsible for carrying out each action step</w:t>
            </w:r>
          </w:p>
        </w:tc>
        <w:tc>
          <w:tcPr>
            <w:tcW w:w="2160" w:type="dxa"/>
            <w:shd w:val="clear" w:color="auto" w:fill="F9F1D5"/>
            <w:vAlign w:val="center"/>
          </w:tcPr>
          <w:p w14:paraId="1D4DEF90" w14:textId="77777777" w:rsidR="00C01F5D" w:rsidRPr="002C256C" w:rsidRDefault="00C01F5D">
            <w:pPr>
              <w:rPr>
                <w:rFonts w:ascii="Avenir LT Std 35 Light" w:eastAsia="Avenir" w:hAnsi="Avenir LT Std 35 Light" w:cs="Avenir"/>
                <w:sz w:val="18"/>
                <w:szCs w:val="18"/>
              </w:rPr>
            </w:pPr>
            <w:r w:rsidRPr="002C256C">
              <w:rPr>
                <w:rFonts w:ascii="Avenir LT Std 35 Light" w:eastAsia="Avenir" w:hAnsi="Avenir LT Std 35 Light" w:cs="Avenir"/>
                <w:sz w:val="18"/>
                <w:szCs w:val="18"/>
              </w:rPr>
              <w:t>What resources are needed both internally and externally to complete each action step</w:t>
            </w:r>
          </w:p>
        </w:tc>
        <w:tc>
          <w:tcPr>
            <w:tcW w:w="2070" w:type="dxa"/>
            <w:shd w:val="clear" w:color="auto" w:fill="F9F1D5"/>
            <w:vAlign w:val="center"/>
          </w:tcPr>
          <w:p w14:paraId="51EC2846" w14:textId="77777777" w:rsidR="00C01F5D" w:rsidRPr="002C256C" w:rsidRDefault="00C01F5D">
            <w:pPr>
              <w:rPr>
                <w:rFonts w:ascii="Avenir LT Std 35 Light" w:eastAsia="Avenir" w:hAnsi="Avenir LT Std 35 Light" w:cs="Avenir"/>
                <w:sz w:val="18"/>
                <w:szCs w:val="18"/>
              </w:rPr>
            </w:pPr>
            <w:r w:rsidRPr="002C256C">
              <w:rPr>
                <w:rFonts w:ascii="Avenir LT Std 35 Light" w:eastAsia="Avenir" w:hAnsi="Avenir LT Std 35 Light" w:cs="Avenir"/>
                <w:sz w:val="18"/>
                <w:szCs w:val="18"/>
              </w:rPr>
              <w:t>How do you know that progress is being made on each action step</w:t>
            </w:r>
          </w:p>
        </w:tc>
        <w:tc>
          <w:tcPr>
            <w:tcW w:w="1530" w:type="dxa"/>
            <w:shd w:val="clear" w:color="auto" w:fill="F9F1D5"/>
            <w:vAlign w:val="center"/>
          </w:tcPr>
          <w:p w14:paraId="6BD1F1C6" w14:textId="34A0A21B" w:rsidR="00C01F5D" w:rsidRPr="002C256C" w:rsidRDefault="000237F0">
            <w:pPr>
              <w:rPr>
                <w:rFonts w:ascii="Avenir LT Std 35 Light" w:eastAsia="Avenir" w:hAnsi="Avenir LT Std 35 Light" w:cs="Avenir"/>
                <w:sz w:val="18"/>
                <w:szCs w:val="18"/>
              </w:rPr>
            </w:pPr>
            <w:r w:rsidRPr="000237F0">
              <w:rPr>
                <w:rFonts w:ascii="Avenir LT Std 35 Light" w:eastAsia="Avenir" w:hAnsi="Avenir LT Std 35 Light" w:cs="Avenir"/>
                <w:sz w:val="18"/>
                <w:szCs w:val="18"/>
              </w:rPr>
              <w:t>Date when you expect to begin and work toward completing each action step</w:t>
            </w:r>
          </w:p>
        </w:tc>
        <w:tc>
          <w:tcPr>
            <w:tcW w:w="1980" w:type="dxa"/>
            <w:shd w:val="clear" w:color="auto" w:fill="F9F1D5"/>
            <w:vAlign w:val="center"/>
          </w:tcPr>
          <w:p w14:paraId="70352BCB" w14:textId="77777777" w:rsidR="00C01F5D" w:rsidRPr="002C256C" w:rsidRDefault="00C01F5D">
            <w:pPr>
              <w:rPr>
                <w:rFonts w:ascii="Avenir LT Std 35 Light" w:eastAsia="Avenir" w:hAnsi="Avenir LT Std 35 Light" w:cs="Avenir"/>
                <w:sz w:val="18"/>
                <w:szCs w:val="18"/>
              </w:rPr>
            </w:pPr>
            <w:r w:rsidRPr="002C256C">
              <w:rPr>
                <w:rFonts w:ascii="Avenir LT Std 35 Light" w:eastAsia="Avenir" w:hAnsi="Avenir LT Std 35 Light" w:cs="Avenir"/>
                <w:sz w:val="18"/>
                <w:szCs w:val="18"/>
              </w:rPr>
              <w:t>The result of completing each action step</w:t>
            </w:r>
          </w:p>
        </w:tc>
        <w:tc>
          <w:tcPr>
            <w:tcW w:w="1980" w:type="dxa"/>
            <w:shd w:val="clear" w:color="auto" w:fill="F9F1D5"/>
            <w:vAlign w:val="center"/>
          </w:tcPr>
          <w:p w14:paraId="0211D971" w14:textId="77777777" w:rsidR="00C01F5D" w:rsidRPr="002C256C" w:rsidRDefault="00C01F5D">
            <w:pPr>
              <w:rPr>
                <w:rFonts w:ascii="Avenir LT Std 35 Light" w:eastAsia="Avenir" w:hAnsi="Avenir LT Std 35 Light" w:cs="Avenir"/>
                <w:sz w:val="18"/>
                <w:szCs w:val="18"/>
              </w:rPr>
            </w:pPr>
          </w:p>
        </w:tc>
      </w:tr>
      <w:tr w:rsidR="00C01F5D" w:rsidRPr="002C256C" w14:paraId="34E312B5" w14:textId="01CF6912" w:rsidTr="00C01F5D">
        <w:trPr>
          <w:trHeight w:val="1296"/>
        </w:trPr>
        <w:tc>
          <w:tcPr>
            <w:tcW w:w="2587" w:type="dxa"/>
            <w:shd w:val="clear" w:color="auto" w:fill="DBEEF3"/>
          </w:tcPr>
          <w:p w14:paraId="2F37E589" w14:textId="3AFEEEF9" w:rsidR="00C01F5D" w:rsidRPr="00C01F5D" w:rsidRDefault="00C01F5D" w:rsidP="00730FFC">
            <w:pPr>
              <w:pStyle w:val="ListParagraph"/>
              <w:numPr>
                <w:ilvl w:val="0"/>
                <w:numId w:val="4"/>
              </w:numPr>
              <w:rPr>
                <w:rFonts w:ascii="Avenir LT Std 35 Light" w:eastAsia="Avenir" w:hAnsi="Avenir LT Std 35 Light" w:cs="Avenir"/>
                <w:sz w:val="20"/>
                <w:szCs w:val="20"/>
              </w:rPr>
            </w:pPr>
            <w:r w:rsidRPr="00C01F5D">
              <w:rPr>
                <w:rFonts w:ascii="Avenir LT Std 35 Light" w:eastAsia="Avenir" w:hAnsi="Avenir LT Std 35 Light" w:cs="Avenir"/>
                <w:sz w:val="20"/>
                <w:szCs w:val="20"/>
              </w:rPr>
              <w:lastRenderedPageBreak/>
              <w:t>Identify best practices for CHW programs (</w:t>
            </w:r>
            <w:r w:rsidR="007C38F2" w:rsidRPr="00C01F5D">
              <w:rPr>
                <w:rFonts w:ascii="Avenir LT Std 35 Light" w:eastAsia="Avenir" w:hAnsi="Avenir LT Std 35 Light" w:cs="Avenir"/>
                <w:sz w:val="20"/>
                <w:szCs w:val="20"/>
              </w:rPr>
              <w:t>i.e.,</w:t>
            </w:r>
            <w:r w:rsidRPr="00C01F5D">
              <w:rPr>
                <w:rFonts w:ascii="Avenir LT Std 35 Light" w:eastAsia="Avenir" w:hAnsi="Avenir LT Std 35 Light" w:cs="Avenir"/>
                <w:sz w:val="20"/>
                <w:szCs w:val="20"/>
              </w:rPr>
              <w:t xml:space="preserve"> recruitment, retention and other program characteristics that support successful CHW programs) and the resource persons for those programs</w:t>
            </w:r>
          </w:p>
          <w:p w14:paraId="50BE5A68" w14:textId="77777777" w:rsidR="00C01F5D" w:rsidRPr="00C01F5D" w:rsidRDefault="00C01F5D">
            <w:pPr>
              <w:rPr>
                <w:rFonts w:ascii="Avenir LT Std 35 Light" w:eastAsia="Avenir" w:hAnsi="Avenir LT Std 35 Light" w:cs="Avenir"/>
                <w:sz w:val="20"/>
                <w:szCs w:val="20"/>
              </w:rPr>
            </w:pPr>
          </w:p>
        </w:tc>
        <w:tc>
          <w:tcPr>
            <w:tcW w:w="1980" w:type="dxa"/>
            <w:shd w:val="clear" w:color="auto" w:fill="DBEEF3"/>
          </w:tcPr>
          <w:p w14:paraId="319F36E7" w14:textId="469C98B1" w:rsidR="00C01F5D" w:rsidRPr="00C01F5D" w:rsidRDefault="00C01F5D">
            <w:pPr>
              <w:rPr>
                <w:rFonts w:ascii="Avenir LT Std 35 Light" w:eastAsia="Avenir" w:hAnsi="Avenir LT Std 35 Light" w:cs="Avenir"/>
                <w:sz w:val="20"/>
                <w:szCs w:val="20"/>
              </w:rPr>
            </w:pPr>
            <w:r w:rsidRPr="00C01F5D">
              <w:rPr>
                <w:rFonts w:ascii="Avenir LT Std 35 Light" w:eastAsia="Avenir" w:hAnsi="Avenir LT Std 35 Light" w:cs="Avenir"/>
                <w:sz w:val="20"/>
                <w:szCs w:val="20"/>
              </w:rPr>
              <w:t>Development Council’s Committee on Financing, Measurement, and Evaluation</w:t>
            </w:r>
          </w:p>
        </w:tc>
        <w:tc>
          <w:tcPr>
            <w:tcW w:w="2160" w:type="dxa"/>
            <w:shd w:val="clear" w:color="auto" w:fill="DBEEF3"/>
          </w:tcPr>
          <w:p w14:paraId="4409FDB5" w14:textId="656556BF" w:rsidR="00C01F5D" w:rsidRPr="00C01F5D" w:rsidRDefault="00C01F5D" w:rsidP="0078300F">
            <w:pPr>
              <w:rPr>
                <w:rFonts w:ascii="Avenir LT Std 35 Light" w:eastAsia="Avenir" w:hAnsi="Avenir LT Std 35 Light" w:cs="Avenir"/>
                <w:sz w:val="20"/>
                <w:szCs w:val="20"/>
              </w:rPr>
            </w:pPr>
            <w:r w:rsidRPr="00C01F5D">
              <w:rPr>
                <w:rFonts w:ascii="Avenir LT Std 35 Light" w:eastAsia="Avenir" w:hAnsi="Avenir LT Std 35 Light" w:cs="Avenir"/>
                <w:sz w:val="20"/>
                <w:szCs w:val="20"/>
              </w:rPr>
              <w:t xml:space="preserve">CHW programs and employers that demonstrate best practices and the capacity of those programs to provide assistance </w:t>
            </w:r>
          </w:p>
        </w:tc>
        <w:tc>
          <w:tcPr>
            <w:tcW w:w="2070" w:type="dxa"/>
            <w:shd w:val="clear" w:color="auto" w:fill="DBEEF3"/>
          </w:tcPr>
          <w:p w14:paraId="3DCF12FA" w14:textId="54714013" w:rsidR="00C01F5D" w:rsidRPr="00C01F5D" w:rsidRDefault="00C01F5D" w:rsidP="00730FFC">
            <w:pPr>
              <w:pStyle w:val="ListParagraph"/>
              <w:numPr>
                <w:ilvl w:val="0"/>
                <w:numId w:val="18"/>
              </w:numPr>
              <w:ind w:left="288" w:hanging="288"/>
              <w:rPr>
                <w:rFonts w:ascii="Avenir LT Std 35 Light" w:eastAsia="Avenir" w:hAnsi="Avenir LT Std 35 Light" w:cs="Avenir"/>
                <w:sz w:val="20"/>
                <w:szCs w:val="20"/>
              </w:rPr>
            </w:pPr>
            <w:r w:rsidRPr="00C01F5D">
              <w:rPr>
                <w:rFonts w:ascii="Avenir LT Std 35 Light" w:eastAsia="Avenir" w:hAnsi="Avenir LT Std 35 Light" w:cs="Avenir"/>
                <w:sz w:val="20"/>
                <w:szCs w:val="20"/>
              </w:rPr>
              <w:t xml:space="preserve">Initial start date for benchmark once technical assistance resources </w:t>
            </w:r>
            <w:proofErr w:type="gramStart"/>
            <w:r w:rsidRPr="00C01F5D">
              <w:rPr>
                <w:rFonts w:ascii="Avenir LT Std 35 Light" w:eastAsia="Avenir" w:hAnsi="Avenir LT Std 35 Light" w:cs="Avenir"/>
                <w:sz w:val="20"/>
                <w:szCs w:val="20"/>
              </w:rPr>
              <w:t>are</w:t>
            </w:r>
            <w:proofErr w:type="gramEnd"/>
            <w:r w:rsidRPr="00C01F5D">
              <w:rPr>
                <w:rFonts w:ascii="Avenir LT Std 35 Light" w:eastAsia="Avenir" w:hAnsi="Avenir LT Std 35 Light" w:cs="Avenir"/>
                <w:sz w:val="20"/>
                <w:szCs w:val="20"/>
              </w:rPr>
              <w:t xml:space="preserve"> available (IPHI and other groups) </w:t>
            </w:r>
          </w:p>
          <w:p w14:paraId="4891498F" w14:textId="77777777" w:rsidR="00C01F5D" w:rsidRPr="00C01F5D" w:rsidRDefault="00C01F5D" w:rsidP="007B3D72">
            <w:pPr>
              <w:ind w:left="432" w:hanging="288"/>
              <w:rPr>
                <w:rFonts w:ascii="Avenir LT Std 35 Light" w:eastAsia="Avenir" w:hAnsi="Avenir LT Std 35 Light" w:cs="Avenir"/>
                <w:sz w:val="20"/>
                <w:szCs w:val="20"/>
              </w:rPr>
            </w:pPr>
          </w:p>
          <w:p w14:paraId="4E56CEA9" w14:textId="4A99A8AC" w:rsidR="00C01F5D" w:rsidRPr="00C01F5D" w:rsidRDefault="00C01F5D" w:rsidP="00730FFC">
            <w:pPr>
              <w:pStyle w:val="ListParagraph"/>
              <w:numPr>
                <w:ilvl w:val="0"/>
                <w:numId w:val="18"/>
              </w:numPr>
              <w:ind w:left="288" w:hanging="288"/>
              <w:rPr>
                <w:rFonts w:ascii="Avenir LT Std 35 Light" w:eastAsia="Avenir" w:hAnsi="Avenir LT Std 35 Light" w:cs="Avenir"/>
                <w:sz w:val="20"/>
                <w:szCs w:val="20"/>
              </w:rPr>
            </w:pPr>
            <w:r w:rsidRPr="00C01F5D">
              <w:rPr>
                <w:rFonts w:ascii="Avenir LT Std 35 Light" w:eastAsia="Avenir" w:hAnsi="Avenir LT Std 35 Light" w:cs="Avenir"/>
                <w:sz w:val="20"/>
                <w:szCs w:val="20"/>
              </w:rPr>
              <w:t>Identify technical assistance case studies</w:t>
            </w:r>
          </w:p>
        </w:tc>
        <w:tc>
          <w:tcPr>
            <w:tcW w:w="1530" w:type="dxa"/>
            <w:shd w:val="clear" w:color="auto" w:fill="DBEEF3"/>
          </w:tcPr>
          <w:p w14:paraId="7343154A" w14:textId="2D0F9218" w:rsidR="00C01F5D" w:rsidRPr="00C01F5D" w:rsidRDefault="00C01F5D">
            <w:pPr>
              <w:rPr>
                <w:rFonts w:ascii="Avenir LT Std 35 Light" w:eastAsia="Avenir" w:hAnsi="Avenir LT Std 35 Light" w:cs="Avenir"/>
                <w:sz w:val="20"/>
                <w:szCs w:val="20"/>
              </w:rPr>
            </w:pPr>
            <w:r w:rsidRPr="00C01F5D">
              <w:rPr>
                <w:rFonts w:ascii="Avenir LT Std 35 Light" w:eastAsia="Avenir" w:hAnsi="Avenir LT Std 35 Light" w:cs="Avenir"/>
                <w:sz w:val="20"/>
                <w:szCs w:val="20"/>
              </w:rPr>
              <w:t>March 2021</w:t>
            </w:r>
          </w:p>
        </w:tc>
        <w:tc>
          <w:tcPr>
            <w:tcW w:w="1980" w:type="dxa"/>
            <w:shd w:val="clear" w:color="auto" w:fill="DBEEF3"/>
          </w:tcPr>
          <w:p w14:paraId="6F94A74C" w14:textId="7225B0E2" w:rsidR="00C01F5D" w:rsidRPr="00C01F5D" w:rsidRDefault="00C01F5D">
            <w:pPr>
              <w:rPr>
                <w:rFonts w:ascii="Avenir LT Std 35 Light" w:eastAsia="Avenir" w:hAnsi="Avenir LT Std 35 Light" w:cs="Avenir"/>
                <w:sz w:val="20"/>
                <w:szCs w:val="20"/>
              </w:rPr>
            </w:pPr>
            <w:r w:rsidRPr="00C01F5D">
              <w:rPr>
                <w:rFonts w:ascii="Avenir LT Std 35 Light" w:eastAsia="Avenir" w:hAnsi="Avenir LT Std 35 Light" w:cs="Avenir"/>
                <w:sz w:val="20"/>
                <w:szCs w:val="20"/>
              </w:rPr>
              <w:t>By the end of the period, the number of programs receiving TA with evaluation of the assistance</w:t>
            </w:r>
          </w:p>
        </w:tc>
        <w:tc>
          <w:tcPr>
            <w:tcW w:w="1980" w:type="dxa"/>
            <w:shd w:val="clear" w:color="auto" w:fill="DBEEF3"/>
          </w:tcPr>
          <w:p w14:paraId="0CFE80AE" w14:textId="5011C94C" w:rsidR="00C01F5D" w:rsidRPr="00C01F5D" w:rsidRDefault="007C38F2">
            <w:pPr>
              <w:rPr>
                <w:rFonts w:ascii="Avenir LT Std 35 Light" w:eastAsia="Avenir" w:hAnsi="Avenir LT Std 35 Light" w:cs="Avenir"/>
                <w:sz w:val="20"/>
                <w:szCs w:val="20"/>
              </w:rPr>
            </w:pPr>
            <w:r w:rsidRPr="007C38F2">
              <w:rPr>
                <w:rFonts w:ascii="Avenir LT Std 35 Light" w:eastAsia="Avenir" w:hAnsi="Avenir LT Std 35 Light" w:cs="Avenir"/>
                <w:sz w:val="20"/>
                <w:szCs w:val="20"/>
              </w:rPr>
              <w:t>The CHWs for a Healthy Virginia grant (Sept. 2021) included funding for a three-year CHW sustainability project. This initiative will focus on development sustainable, regional CHW financing models, IPHI and partners will match regional needs identified through Social Risk Intelligence with one of two successful financing models available– Collaborative Approach to Public Good Investment (CAPGI Outcomes-Based Financing</w:t>
            </w:r>
          </w:p>
        </w:tc>
      </w:tr>
      <w:tr w:rsidR="00C01F5D" w:rsidRPr="002C256C" w14:paraId="4C8BAABB" w14:textId="1A9B52F9" w:rsidTr="00C01F5D">
        <w:trPr>
          <w:trHeight w:val="1296"/>
        </w:trPr>
        <w:tc>
          <w:tcPr>
            <w:tcW w:w="2587" w:type="dxa"/>
            <w:shd w:val="clear" w:color="auto" w:fill="DBEEF3"/>
          </w:tcPr>
          <w:p w14:paraId="49C37BAD" w14:textId="142C0298" w:rsidR="00C01F5D" w:rsidRPr="00C01F5D" w:rsidRDefault="00C01F5D" w:rsidP="00730FFC">
            <w:pPr>
              <w:pStyle w:val="ListParagraph"/>
              <w:numPr>
                <w:ilvl w:val="0"/>
                <w:numId w:val="4"/>
              </w:numPr>
              <w:rPr>
                <w:rFonts w:ascii="Avenir LT Std 35 Light" w:eastAsia="Avenir" w:hAnsi="Avenir LT Std 35 Light" w:cs="Avenir"/>
                <w:sz w:val="20"/>
                <w:szCs w:val="20"/>
              </w:rPr>
            </w:pPr>
            <w:r w:rsidRPr="00C01F5D">
              <w:rPr>
                <w:rFonts w:ascii="Avenir LT Std 35 Light" w:eastAsia="Avenir" w:hAnsi="Avenir LT Std 35 Light" w:cs="Avenir"/>
                <w:sz w:val="20"/>
                <w:szCs w:val="20"/>
              </w:rPr>
              <w:t>Develop sustainability plan template for local programs to use to support financing of programs</w:t>
            </w:r>
          </w:p>
        </w:tc>
        <w:tc>
          <w:tcPr>
            <w:tcW w:w="1980" w:type="dxa"/>
            <w:shd w:val="clear" w:color="auto" w:fill="DBEEF3"/>
          </w:tcPr>
          <w:p w14:paraId="4063A1AF" w14:textId="5A350B65" w:rsidR="00C01F5D" w:rsidRPr="00C01F5D" w:rsidRDefault="00C01F5D">
            <w:pPr>
              <w:rPr>
                <w:rFonts w:ascii="Avenir LT Std 35 Light" w:eastAsia="Avenir" w:hAnsi="Avenir LT Std 35 Light" w:cs="Avenir"/>
                <w:sz w:val="20"/>
                <w:szCs w:val="20"/>
              </w:rPr>
            </w:pPr>
            <w:r w:rsidRPr="00C01F5D">
              <w:rPr>
                <w:rFonts w:ascii="Avenir LT Std 35 Light" w:eastAsia="Avenir" w:hAnsi="Avenir LT Std 35 Light" w:cs="Avenir"/>
                <w:sz w:val="20"/>
                <w:szCs w:val="20"/>
              </w:rPr>
              <w:t xml:space="preserve">Development Council’s Committees on Financing, Measurement, and Evaluation and </w:t>
            </w:r>
          </w:p>
          <w:p w14:paraId="6B6C7203" w14:textId="362FDA51" w:rsidR="00C01F5D" w:rsidRPr="00C01F5D" w:rsidRDefault="00C01F5D">
            <w:pPr>
              <w:rPr>
                <w:rFonts w:ascii="Avenir LT Std 35 Light" w:eastAsia="Avenir" w:hAnsi="Avenir LT Std 35 Light" w:cs="Avenir"/>
                <w:sz w:val="20"/>
                <w:szCs w:val="20"/>
              </w:rPr>
            </w:pPr>
            <w:r w:rsidRPr="00C01F5D">
              <w:rPr>
                <w:rFonts w:ascii="Avenir LT Std 35 Light" w:eastAsia="Avenir" w:hAnsi="Avenir LT Std 35 Light" w:cs="Avenir"/>
                <w:sz w:val="20"/>
                <w:szCs w:val="20"/>
              </w:rPr>
              <w:t>Policy and Communication</w:t>
            </w:r>
          </w:p>
        </w:tc>
        <w:tc>
          <w:tcPr>
            <w:tcW w:w="2160" w:type="dxa"/>
            <w:shd w:val="clear" w:color="auto" w:fill="DBEEF3"/>
          </w:tcPr>
          <w:p w14:paraId="17FECA32" w14:textId="77777777" w:rsidR="00C01F5D" w:rsidRPr="00C01F5D" w:rsidRDefault="00C01F5D">
            <w:pPr>
              <w:rPr>
                <w:rFonts w:ascii="Avenir LT Std 35 Light" w:eastAsia="Avenir" w:hAnsi="Avenir LT Std 35 Light" w:cs="Avenir"/>
                <w:sz w:val="20"/>
                <w:szCs w:val="20"/>
              </w:rPr>
            </w:pPr>
            <w:r w:rsidRPr="00C01F5D">
              <w:rPr>
                <w:rFonts w:ascii="Avenir LT Std 35 Light" w:eastAsia="Avenir" w:hAnsi="Avenir LT Std 35 Light" w:cs="Avenir"/>
                <w:sz w:val="20"/>
                <w:szCs w:val="20"/>
              </w:rPr>
              <w:t xml:space="preserve">Time and effort to identify elements and issues that are important to sustaining CHW programs </w:t>
            </w:r>
          </w:p>
          <w:p w14:paraId="3A5ED8F2" w14:textId="12C3A0FD" w:rsidR="00C01F5D" w:rsidRPr="00C01F5D" w:rsidRDefault="00C01F5D">
            <w:pPr>
              <w:rPr>
                <w:rFonts w:ascii="Avenir LT Std 35 Light" w:eastAsia="Avenir" w:hAnsi="Avenir LT Std 35 Light" w:cs="Avenir"/>
                <w:color w:val="C00000"/>
                <w:sz w:val="20"/>
                <w:szCs w:val="20"/>
              </w:rPr>
            </w:pPr>
            <w:r w:rsidRPr="00C01F5D">
              <w:rPr>
                <w:rFonts w:ascii="Avenir LT Std 35 Light" w:eastAsia="Avenir" w:hAnsi="Avenir LT Std 35 Light" w:cs="Avenir"/>
                <w:sz w:val="20"/>
                <w:szCs w:val="20"/>
              </w:rPr>
              <w:t>within their unique communities</w:t>
            </w:r>
          </w:p>
        </w:tc>
        <w:tc>
          <w:tcPr>
            <w:tcW w:w="2070" w:type="dxa"/>
            <w:shd w:val="clear" w:color="auto" w:fill="DBEEF3"/>
          </w:tcPr>
          <w:p w14:paraId="63B59F7E" w14:textId="1272F138" w:rsidR="00C01F5D" w:rsidRPr="00C01F5D" w:rsidRDefault="00C01F5D">
            <w:pPr>
              <w:rPr>
                <w:rFonts w:ascii="Avenir LT Std 35 Light" w:eastAsia="Avenir" w:hAnsi="Avenir LT Std 35 Light" w:cs="Avenir"/>
                <w:sz w:val="20"/>
                <w:szCs w:val="20"/>
              </w:rPr>
            </w:pPr>
            <w:r w:rsidRPr="00C01F5D">
              <w:rPr>
                <w:rFonts w:ascii="Avenir LT Std 35 Light" w:eastAsia="Avenir" w:hAnsi="Avenir LT Std 35 Light" w:cs="Avenir"/>
                <w:sz w:val="20"/>
                <w:szCs w:val="20"/>
              </w:rPr>
              <w:t>Number of distributed templates to programs</w:t>
            </w:r>
          </w:p>
        </w:tc>
        <w:tc>
          <w:tcPr>
            <w:tcW w:w="1530" w:type="dxa"/>
            <w:shd w:val="clear" w:color="auto" w:fill="DBEEF3"/>
          </w:tcPr>
          <w:p w14:paraId="49B48DF9" w14:textId="76E4C966" w:rsidR="00C01F5D" w:rsidRPr="00C01F5D" w:rsidRDefault="00C01F5D">
            <w:pPr>
              <w:rPr>
                <w:rFonts w:ascii="Avenir LT Std 35 Light" w:eastAsia="Avenir" w:hAnsi="Avenir LT Std 35 Light" w:cs="Avenir"/>
                <w:sz w:val="20"/>
                <w:szCs w:val="20"/>
              </w:rPr>
            </w:pPr>
            <w:r w:rsidRPr="00C01F5D">
              <w:rPr>
                <w:rFonts w:ascii="Avenir LT Std 35 Light" w:eastAsia="Avenir" w:hAnsi="Avenir LT Std 35 Light" w:cs="Avenir"/>
                <w:sz w:val="20"/>
                <w:szCs w:val="20"/>
              </w:rPr>
              <w:t>February 2021</w:t>
            </w:r>
          </w:p>
        </w:tc>
        <w:tc>
          <w:tcPr>
            <w:tcW w:w="1980" w:type="dxa"/>
            <w:shd w:val="clear" w:color="auto" w:fill="DBEEF3"/>
          </w:tcPr>
          <w:p w14:paraId="53221815" w14:textId="5B376937" w:rsidR="00C01F5D" w:rsidRPr="00C01F5D" w:rsidRDefault="00C01F5D">
            <w:pPr>
              <w:rPr>
                <w:rFonts w:ascii="Avenir LT Std 35 Light" w:eastAsia="Avenir" w:hAnsi="Avenir LT Std 35 Light" w:cs="Avenir"/>
                <w:sz w:val="20"/>
                <w:szCs w:val="20"/>
              </w:rPr>
            </w:pPr>
            <w:r w:rsidRPr="00C01F5D">
              <w:rPr>
                <w:rFonts w:ascii="Avenir LT Std 35 Light" w:eastAsia="Avenir" w:hAnsi="Avenir LT Std 35 Light" w:cs="Avenir"/>
                <w:sz w:val="20"/>
                <w:szCs w:val="20"/>
              </w:rPr>
              <w:t xml:space="preserve">By the end of the period; </w:t>
            </w:r>
          </w:p>
          <w:p w14:paraId="77CC4369" w14:textId="77777777" w:rsidR="00C01F5D" w:rsidRPr="00C01F5D" w:rsidRDefault="00C01F5D">
            <w:pPr>
              <w:rPr>
                <w:rFonts w:ascii="Avenir LT Std 35 Light" w:eastAsia="Avenir" w:hAnsi="Avenir LT Std 35 Light" w:cs="Avenir"/>
                <w:sz w:val="20"/>
                <w:szCs w:val="20"/>
              </w:rPr>
            </w:pPr>
          </w:p>
          <w:p w14:paraId="73F2B145" w14:textId="765230B6" w:rsidR="00C01F5D" w:rsidRPr="00C01F5D" w:rsidRDefault="00C01F5D" w:rsidP="003938D1">
            <w:pPr>
              <w:pStyle w:val="ListParagraph"/>
              <w:numPr>
                <w:ilvl w:val="0"/>
                <w:numId w:val="25"/>
              </w:numPr>
              <w:ind w:left="360" w:hanging="288"/>
              <w:rPr>
                <w:rFonts w:ascii="Avenir LT Std 35 Light" w:eastAsia="Avenir" w:hAnsi="Avenir LT Std 35 Light" w:cs="Avenir"/>
                <w:sz w:val="20"/>
                <w:szCs w:val="20"/>
              </w:rPr>
            </w:pPr>
            <w:r w:rsidRPr="00C01F5D">
              <w:rPr>
                <w:rFonts w:ascii="Avenir LT Std 35 Light" w:eastAsia="Avenir" w:hAnsi="Avenir LT Std 35 Light" w:cs="Avenir"/>
                <w:sz w:val="20"/>
                <w:szCs w:val="20"/>
              </w:rPr>
              <w:t xml:space="preserve">The number of programs requesting Sustainability Plan and </w:t>
            </w:r>
          </w:p>
          <w:p w14:paraId="4A23A3BD" w14:textId="77777777" w:rsidR="00C01F5D" w:rsidRPr="00C01F5D" w:rsidRDefault="00C01F5D" w:rsidP="003938D1">
            <w:pPr>
              <w:pStyle w:val="ListParagraph"/>
              <w:ind w:left="360"/>
              <w:rPr>
                <w:rFonts w:ascii="Avenir LT Std 35 Light" w:eastAsia="Avenir" w:hAnsi="Avenir LT Std 35 Light" w:cs="Avenir"/>
                <w:sz w:val="20"/>
                <w:szCs w:val="20"/>
              </w:rPr>
            </w:pPr>
          </w:p>
          <w:p w14:paraId="1875B29F" w14:textId="59277EC6" w:rsidR="00C01F5D" w:rsidRPr="00C01F5D" w:rsidRDefault="00C01F5D" w:rsidP="003938D1">
            <w:pPr>
              <w:pStyle w:val="ListParagraph"/>
              <w:numPr>
                <w:ilvl w:val="0"/>
                <w:numId w:val="25"/>
              </w:numPr>
              <w:ind w:left="360" w:hanging="288"/>
              <w:rPr>
                <w:rFonts w:ascii="Avenir LT Std 35 Light" w:eastAsia="Avenir" w:hAnsi="Avenir LT Std 35 Light" w:cs="Avenir"/>
                <w:sz w:val="20"/>
                <w:szCs w:val="20"/>
              </w:rPr>
            </w:pPr>
            <w:r w:rsidRPr="00C01F5D">
              <w:rPr>
                <w:rFonts w:ascii="Avenir LT Std 35 Light" w:eastAsia="Avenir" w:hAnsi="Avenir LT Std 35 Light" w:cs="Avenir"/>
                <w:sz w:val="20"/>
                <w:szCs w:val="20"/>
              </w:rPr>
              <w:t>Follow-up evaluation of the use of sustainability plan elements</w:t>
            </w:r>
          </w:p>
          <w:p w14:paraId="2EB76432" w14:textId="171840AC" w:rsidR="00C01F5D" w:rsidRPr="00C01F5D" w:rsidRDefault="00C01F5D" w:rsidP="003938D1">
            <w:pPr>
              <w:pStyle w:val="ListParagraph"/>
              <w:ind w:left="360"/>
              <w:rPr>
                <w:rFonts w:ascii="Avenir LT Std 35 Light" w:eastAsia="Avenir" w:hAnsi="Avenir LT Std 35 Light" w:cs="Avenir"/>
                <w:sz w:val="20"/>
                <w:szCs w:val="20"/>
              </w:rPr>
            </w:pPr>
          </w:p>
        </w:tc>
        <w:tc>
          <w:tcPr>
            <w:tcW w:w="1980" w:type="dxa"/>
            <w:shd w:val="clear" w:color="auto" w:fill="DBEEF3"/>
          </w:tcPr>
          <w:p w14:paraId="53CADC69" w14:textId="77777777" w:rsidR="00C01F5D" w:rsidRPr="00C01F5D" w:rsidRDefault="00C01F5D">
            <w:pPr>
              <w:rPr>
                <w:rFonts w:ascii="Avenir LT Std 35 Light" w:eastAsia="Avenir" w:hAnsi="Avenir LT Std 35 Light" w:cs="Avenir"/>
                <w:sz w:val="20"/>
                <w:szCs w:val="20"/>
              </w:rPr>
            </w:pPr>
          </w:p>
        </w:tc>
      </w:tr>
    </w:tbl>
    <w:p w14:paraId="7CEAFDF7" w14:textId="77777777" w:rsidR="0079468F" w:rsidRPr="002C256C" w:rsidRDefault="0079468F">
      <w:pPr>
        <w:rPr>
          <w:rFonts w:ascii="Avenir LT Std 35 Light" w:eastAsia="Avenir" w:hAnsi="Avenir LT Std 35 Light" w:cs="Avenir"/>
        </w:rPr>
      </w:pPr>
    </w:p>
    <w:p w14:paraId="5E1DD780" w14:textId="2A153E85" w:rsidR="002F2550" w:rsidRDefault="002F2550">
      <w:pPr>
        <w:rPr>
          <w:rFonts w:ascii="Avenir LT Std 35 Light" w:eastAsia="Avenir" w:hAnsi="Avenir LT Std 35 Light" w:cs="Avenir"/>
        </w:rPr>
      </w:pPr>
      <w:r>
        <w:rPr>
          <w:rFonts w:ascii="Avenir LT Std 35 Light" w:eastAsia="Avenir" w:hAnsi="Avenir LT Std 35 Light" w:cs="Avenir"/>
        </w:rPr>
        <w:br w:type="page"/>
      </w:r>
    </w:p>
    <w:p w14:paraId="0C0C361B" w14:textId="77777777" w:rsidR="0079468F" w:rsidRPr="002C256C" w:rsidRDefault="0079468F">
      <w:pPr>
        <w:rPr>
          <w:rFonts w:ascii="Avenir LT Std 35 Light" w:eastAsia="Avenir" w:hAnsi="Avenir LT Std 35 Light" w:cs="Avenir"/>
        </w:rPr>
      </w:pPr>
    </w:p>
    <w:p w14:paraId="39E1438F" w14:textId="77777777" w:rsidR="0079468F" w:rsidRPr="002C256C" w:rsidRDefault="0079468F">
      <w:pPr>
        <w:rPr>
          <w:rFonts w:ascii="Avenir LT Std 35 Light" w:eastAsia="Avenir" w:hAnsi="Avenir LT Std 35 Light" w:cs="Avenir"/>
        </w:rPr>
      </w:pPr>
    </w:p>
    <w:p w14:paraId="11E99AAC" w14:textId="77777777" w:rsidR="0079468F" w:rsidRPr="002C256C" w:rsidRDefault="0079468F">
      <w:pPr>
        <w:rPr>
          <w:rFonts w:ascii="Avenir LT Std 35 Light" w:eastAsia="Avenir" w:hAnsi="Avenir LT Std 35 Light" w:cs="Avenir"/>
        </w:rPr>
      </w:pPr>
    </w:p>
    <w:p w14:paraId="49DF642B" w14:textId="77777777" w:rsidR="0079468F" w:rsidRPr="002C256C" w:rsidRDefault="0079468F">
      <w:pPr>
        <w:rPr>
          <w:rFonts w:ascii="Avenir LT Std 35 Light" w:eastAsia="Avenir" w:hAnsi="Avenir LT Std 35 Light" w:cs="Avenir"/>
        </w:rPr>
      </w:pPr>
    </w:p>
    <w:tbl>
      <w:tblPr>
        <w:tblStyle w:val="a2"/>
        <w:tblW w:w="14287" w:type="dxa"/>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00" w:firstRow="0" w:lastRow="0" w:firstColumn="0" w:lastColumn="0" w:noHBand="0" w:noVBand="1"/>
      </w:tblPr>
      <w:tblGrid>
        <w:gridCol w:w="2587"/>
        <w:gridCol w:w="1980"/>
        <w:gridCol w:w="2160"/>
        <w:gridCol w:w="2070"/>
        <w:gridCol w:w="1530"/>
        <w:gridCol w:w="1980"/>
        <w:gridCol w:w="1980"/>
      </w:tblGrid>
      <w:tr w:rsidR="00F94278" w:rsidRPr="002C256C" w14:paraId="00A3F252" w14:textId="151905E9" w:rsidTr="00F94278">
        <w:trPr>
          <w:trHeight w:val="758"/>
          <w:jc w:val="center"/>
        </w:trPr>
        <w:tc>
          <w:tcPr>
            <w:tcW w:w="14287" w:type="dxa"/>
            <w:gridSpan w:val="7"/>
            <w:tcBorders>
              <w:bottom w:val="single" w:sz="4" w:space="0" w:color="4BACC6"/>
            </w:tcBorders>
            <w:shd w:val="clear" w:color="auto" w:fill="F9F1D5"/>
            <w:vAlign w:val="center"/>
          </w:tcPr>
          <w:p w14:paraId="7C560A87" w14:textId="77777777" w:rsidR="00F94278" w:rsidRPr="002F2550" w:rsidRDefault="00F94278" w:rsidP="000142A2">
            <w:pPr>
              <w:rPr>
                <w:rFonts w:ascii="Avenir LT Std 35 Light" w:eastAsia="Avenir" w:hAnsi="Avenir LT Std 35 Light" w:cs="Avenir"/>
              </w:rPr>
            </w:pPr>
            <w:bookmarkStart w:id="2" w:name="_1fob9te" w:colFirst="0" w:colLast="0"/>
            <w:bookmarkEnd w:id="2"/>
            <w:r w:rsidRPr="002C256C">
              <w:rPr>
                <w:rFonts w:ascii="Avenir LT Std 35 Light" w:eastAsia="Avenir" w:hAnsi="Avenir LT Std 35 Light" w:cs="Avenir"/>
                <w:b/>
                <w:color w:val="E36C09"/>
              </w:rPr>
              <w:t>Goal 2</w:t>
            </w:r>
            <w:r w:rsidRPr="002C256C">
              <w:rPr>
                <w:rFonts w:ascii="Avenir LT Std 35 Light" w:eastAsia="Avenir" w:hAnsi="Avenir LT Std 35 Light" w:cs="Avenir"/>
                <w:b/>
              </w:rPr>
              <w:t xml:space="preserve">: </w:t>
            </w:r>
            <w:r>
              <w:rPr>
                <w:rFonts w:ascii="Avenir LT Std 35 Light" w:eastAsia="Avenir" w:hAnsi="Avenir LT Std 35 Light" w:cs="Avenir"/>
                <w:b/>
              </w:rPr>
              <w:t>I</w:t>
            </w:r>
            <w:r w:rsidRPr="002F2550">
              <w:rPr>
                <w:rFonts w:ascii="Avenir LT Std 35 Light" w:eastAsia="Avenir" w:hAnsi="Avenir LT Std 35 Light" w:cs="Avenir"/>
              </w:rPr>
              <w:t>dentify existing financing strategies for CHW programs in Virginia and expand successful strategies</w:t>
            </w:r>
          </w:p>
          <w:p w14:paraId="7C0480BA" w14:textId="0BDEE677" w:rsidR="00F94278" w:rsidRPr="002C256C" w:rsidRDefault="00F94278" w:rsidP="000142A2">
            <w:pPr>
              <w:rPr>
                <w:rFonts w:ascii="Avenir LT Std 35 Light" w:eastAsia="Avenir" w:hAnsi="Avenir LT Std 35 Light" w:cs="Avenir"/>
                <w:b/>
                <w:color w:val="E36C09"/>
              </w:rPr>
            </w:pPr>
            <w:r w:rsidRPr="002C256C">
              <w:rPr>
                <w:rFonts w:ascii="Avenir LT Std 35 Light" w:eastAsia="Avenir" w:hAnsi="Avenir LT Std 35 Light" w:cs="Avenir"/>
                <w:b/>
                <w:color w:val="E36C09"/>
              </w:rPr>
              <w:t>Objective 3</w:t>
            </w:r>
            <w:r w:rsidRPr="002C256C">
              <w:rPr>
                <w:rFonts w:ascii="Avenir LT Std 35 Light" w:eastAsia="Avenir" w:hAnsi="Avenir LT Std 35 Light" w:cs="Avenir"/>
                <w:b/>
              </w:rPr>
              <w:t xml:space="preserve">: </w:t>
            </w:r>
            <w:r w:rsidRPr="002C256C">
              <w:rPr>
                <w:rFonts w:ascii="Avenir LT Std 35 Light" w:eastAsia="Avenir" w:hAnsi="Avenir LT Std 35 Light" w:cs="Avenir"/>
              </w:rPr>
              <w:t>Engage research partners and connect with practices of CHWs to support policy, sustainability and program implementation</w:t>
            </w:r>
          </w:p>
        </w:tc>
      </w:tr>
      <w:tr w:rsidR="00F94278" w:rsidRPr="002C256C" w14:paraId="73E858AE" w14:textId="53CB4B8B" w:rsidTr="00F94278">
        <w:trPr>
          <w:trHeight w:val="758"/>
          <w:jc w:val="center"/>
        </w:trPr>
        <w:tc>
          <w:tcPr>
            <w:tcW w:w="2587" w:type="dxa"/>
            <w:tcBorders>
              <w:bottom w:val="single" w:sz="4" w:space="0" w:color="4BACC6"/>
            </w:tcBorders>
            <w:shd w:val="clear" w:color="auto" w:fill="15859D"/>
          </w:tcPr>
          <w:p w14:paraId="2C93EE29" w14:textId="77777777" w:rsidR="00F94278" w:rsidRPr="002C256C" w:rsidRDefault="00F94278">
            <w:pPr>
              <w:jc w:val="center"/>
              <w:rPr>
                <w:rFonts w:ascii="Avenir LT Std 35 Light" w:eastAsia="Avenir" w:hAnsi="Avenir LT Std 35 Light" w:cs="Avenir"/>
                <w:color w:val="FFFFFF"/>
              </w:rPr>
            </w:pPr>
          </w:p>
          <w:p w14:paraId="4224617A" w14:textId="77777777" w:rsidR="00F94278" w:rsidRPr="002C256C" w:rsidRDefault="00F94278">
            <w:pPr>
              <w:jc w:val="center"/>
              <w:rPr>
                <w:rFonts w:ascii="Avenir LT Std 35 Light" w:eastAsia="Avenir" w:hAnsi="Avenir LT Std 35 Light" w:cs="Avenir"/>
                <w:color w:val="FFFFFF"/>
              </w:rPr>
            </w:pPr>
            <w:r w:rsidRPr="002C256C">
              <w:rPr>
                <w:rFonts w:ascii="Avenir LT Std 35 Light" w:eastAsia="Avenir" w:hAnsi="Avenir LT Std 35 Light" w:cs="Avenir"/>
                <w:b/>
                <w:color w:val="FFFFFF"/>
              </w:rPr>
              <w:t>Action Steps</w:t>
            </w:r>
          </w:p>
        </w:tc>
        <w:tc>
          <w:tcPr>
            <w:tcW w:w="1980" w:type="dxa"/>
            <w:tcBorders>
              <w:bottom w:val="single" w:sz="4" w:space="0" w:color="4BACC6"/>
            </w:tcBorders>
            <w:shd w:val="clear" w:color="auto" w:fill="15859D"/>
            <w:vAlign w:val="center"/>
          </w:tcPr>
          <w:p w14:paraId="08BC6EB6" w14:textId="77777777" w:rsidR="00F94278" w:rsidRPr="002C256C" w:rsidRDefault="00F94278">
            <w:pPr>
              <w:jc w:val="center"/>
              <w:rPr>
                <w:rFonts w:ascii="Avenir LT Std 35 Light" w:eastAsia="Avenir" w:hAnsi="Avenir LT Std 35 Light" w:cs="Avenir"/>
                <w:color w:val="FFFFFF"/>
              </w:rPr>
            </w:pPr>
            <w:r w:rsidRPr="002C256C">
              <w:rPr>
                <w:rFonts w:ascii="Avenir LT Std 35 Light" w:eastAsia="Avenir" w:hAnsi="Avenir LT Std 35 Light" w:cs="Avenir"/>
                <w:b/>
                <w:color w:val="FFFFFF"/>
              </w:rPr>
              <w:t>Responsible Parties</w:t>
            </w:r>
          </w:p>
        </w:tc>
        <w:tc>
          <w:tcPr>
            <w:tcW w:w="2160" w:type="dxa"/>
            <w:tcBorders>
              <w:bottom w:val="single" w:sz="4" w:space="0" w:color="4BACC6"/>
            </w:tcBorders>
            <w:shd w:val="clear" w:color="auto" w:fill="15859D"/>
            <w:vAlign w:val="center"/>
          </w:tcPr>
          <w:p w14:paraId="3FEFEEC5" w14:textId="77777777" w:rsidR="00F94278" w:rsidRPr="002C256C" w:rsidRDefault="00F94278">
            <w:pPr>
              <w:jc w:val="center"/>
              <w:rPr>
                <w:rFonts w:ascii="Avenir LT Std 35 Light" w:eastAsia="Avenir" w:hAnsi="Avenir LT Std 35 Light" w:cs="Avenir"/>
                <w:color w:val="FFFFFF"/>
              </w:rPr>
            </w:pPr>
            <w:r w:rsidRPr="002C256C">
              <w:rPr>
                <w:rFonts w:ascii="Avenir LT Std 35 Light" w:eastAsia="Avenir" w:hAnsi="Avenir LT Std 35 Light" w:cs="Avenir"/>
                <w:b/>
                <w:color w:val="FFFFFF"/>
              </w:rPr>
              <w:t>Resources Needed Internal/External</w:t>
            </w:r>
          </w:p>
        </w:tc>
        <w:tc>
          <w:tcPr>
            <w:tcW w:w="2070" w:type="dxa"/>
            <w:tcBorders>
              <w:bottom w:val="single" w:sz="4" w:space="0" w:color="4BACC6"/>
            </w:tcBorders>
            <w:shd w:val="clear" w:color="auto" w:fill="15859D"/>
            <w:vAlign w:val="center"/>
          </w:tcPr>
          <w:p w14:paraId="72A7CD4F" w14:textId="77777777" w:rsidR="00F94278" w:rsidRPr="002C256C" w:rsidRDefault="00F94278">
            <w:pPr>
              <w:jc w:val="center"/>
              <w:rPr>
                <w:rFonts w:ascii="Avenir LT Std 35 Light" w:eastAsia="Avenir" w:hAnsi="Avenir LT Std 35 Light" w:cs="Avenir"/>
                <w:b/>
                <w:color w:val="FFFFFF"/>
              </w:rPr>
            </w:pPr>
            <w:r w:rsidRPr="002C256C">
              <w:rPr>
                <w:rFonts w:ascii="Avenir LT Std 35 Light" w:eastAsia="Avenir" w:hAnsi="Avenir LT Std 35 Light" w:cs="Avenir"/>
                <w:b/>
                <w:color w:val="FFFFFF"/>
              </w:rPr>
              <w:t>Progress Indicated</w:t>
            </w:r>
          </w:p>
          <w:p w14:paraId="2A7C566C" w14:textId="77777777" w:rsidR="00F94278" w:rsidRPr="002C256C" w:rsidRDefault="00F94278">
            <w:pPr>
              <w:jc w:val="center"/>
              <w:rPr>
                <w:rFonts w:ascii="Avenir LT Std 35 Light" w:eastAsia="Avenir" w:hAnsi="Avenir LT Std 35 Light" w:cs="Avenir"/>
                <w:color w:val="FFFFFF"/>
              </w:rPr>
            </w:pPr>
            <w:r w:rsidRPr="002C256C">
              <w:rPr>
                <w:rFonts w:ascii="Avenir LT Std 35 Light" w:eastAsia="Avenir" w:hAnsi="Avenir LT Std 35 Light" w:cs="Avenir"/>
                <w:b/>
                <w:color w:val="FFFFFF"/>
              </w:rPr>
              <w:t>At benchmark</w:t>
            </w:r>
          </w:p>
        </w:tc>
        <w:tc>
          <w:tcPr>
            <w:tcW w:w="1530" w:type="dxa"/>
            <w:tcBorders>
              <w:bottom w:val="single" w:sz="4" w:space="0" w:color="4BACC6"/>
            </w:tcBorders>
            <w:shd w:val="clear" w:color="auto" w:fill="15859D"/>
            <w:vAlign w:val="center"/>
          </w:tcPr>
          <w:p w14:paraId="7F0C377C" w14:textId="28B3B2C8" w:rsidR="00F94278" w:rsidRPr="002C256C" w:rsidRDefault="000237F0">
            <w:pPr>
              <w:jc w:val="center"/>
              <w:rPr>
                <w:rFonts w:ascii="Avenir LT Std 35 Light" w:eastAsia="Avenir" w:hAnsi="Avenir LT Std 35 Light" w:cs="Avenir"/>
                <w:color w:val="FFFFFF"/>
              </w:rPr>
            </w:pPr>
            <w:r w:rsidRPr="000237F0">
              <w:rPr>
                <w:rFonts w:ascii="Avenir LT Std 35 Light" w:eastAsia="Avenir" w:hAnsi="Avenir LT Std 35 Light" w:cs="Avenir"/>
                <w:b/>
                <w:color w:val="FFFFFF"/>
              </w:rPr>
              <w:t>Timeframe</w:t>
            </w:r>
          </w:p>
        </w:tc>
        <w:tc>
          <w:tcPr>
            <w:tcW w:w="1980" w:type="dxa"/>
            <w:tcBorders>
              <w:bottom w:val="single" w:sz="4" w:space="0" w:color="4BACC6"/>
            </w:tcBorders>
            <w:shd w:val="clear" w:color="auto" w:fill="15859D"/>
            <w:vAlign w:val="center"/>
          </w:tcPr>
          <w:p w14:paraId="12B9907A" w14:textId="77777777" w:rsidR="00F94278" w:rsidRPr="002C256C" w:rsidRDefault="00F94278">
            <w:pPr>
              <w:jc w:val="center"/>
              <w:rPr>
                <w:rFonts w:ascii="Avenir LT Std 35 Light" w:eastAsia="Avenir" w:hAnsi="Avenir LT Std 35 Light" w:cs="Avenir"/>
                <w:color w:val="FFFFFF"/>
              </w:rPr>
            </w:pPr>
            <w:r w:rsidRPr="002C256C">
              <w:rPr>
                <w:rFonts w:ascii="Avenir LT Std 35 Light" w:eastAsia="Avenir" w:hAnsi="Avenir LT Std 35 Light" w:cs="Avenir"/>
                <w:b/>
                <w:color w:val="FFFFFF"/>
              </w:rPr>
              <w:t>Evidence of Improvement</w:t>
            </w:r>
          </w:p>
        </w:tc>
        <w:tc>
          <w:tcPr>
            <w:tcW w:w="1980" w:type="dxa"/>
            <w:tcBorders>
              <w:bottom w:val="single" w:sz="4" w:space="0" w:color="4BACC6"/>
            </w:tcBorders>
            <w:shd w:val="clear" w:color="auto" w:fill="15859D"/>
          </w:tcPr>
          <w:p w14:paraId="7A0366A1" w14:textId="77777777" w:rsidR="00F94278" w:rsidRDefault="00F94278">
            <w:pPr>
              <w:jc w:val="center"/>
              <w:rPr>
                <w:rFonts w:ascii="Avenir LT Std 35 Light" w:eastAsia="Avenir" w:hAnsi="Avenir LT Std 35 Light" w:cs="Avenir"/>
                <w:b/>
                <w:color w:val="FFFFFF"/>
              </w:rPr>
            </w:pPr>
          </w:p>
          <w:p w14:paraId="391DE398" w14:textId="18D0CE3C" w:rsidR="00F94278" w:rsidRPr="002C256C" w:rsidRDefault="00F94278">
            <w:pPr>
              <w:jc w:val="center"/>
              <w:rPr>
                <w:rFonts w:ascii="Avenir LT Std 35 Light" w:eastAsia="Avenir" w:hAnsi="Avenir LT Std 35 Light" w:cs="Avenir"/>
                <w:b/>
                <w:color w:val="FFFFFF"/>
              </w:rPr>
            </w:pPr>
            <w:r>
              <w:rPr>
                <w:rFonts w:ascii="Avenir LT Std 35 Light" w:eastAsia="Avenir" w:hAnsi="Avenir LT Std 35 Light" w:cs="Avenir"/>
                <w:b/>
                <w:color w:val="FFFFFF"/>
              </w:rPr>
              <w:t>Progress</w:t>
            </w:r>
          </w:p>
        </w:tc>
      </w:tr>
      <w:tr w:rsidR="00F94278" w:rsidRPr="002C256C" w14:paraId="234FAE22" w14:textId="4AB11EBA" w:rsidTr="00F94278">
        <w:trPr>
          <w:trHeight w:val="803"/>
          <w:jc w:val="center"/>
        </w:trPr>
        <w:tc>
          <w:tcPr>
            <w:tcW w:w="2587" w:type="dxa"/>
            <w:shd w:val="clear" w:color="auto" w:fill="F9F1D5"/>
            <w:vAlign w:val="center"/>
          </w:tcPr>
          <w:p w14:paraId="339F0C8A" w14:textId="77777777" w:rsidR="00F94278" w:rsidRPr="002C256C" w:rsidRDefault="00F94278">
            <w:pPr>
              <w:rPr>
                <w:rFonts w:ascii="Avenir LT Std 35 Light" w:eastAsia="Avenir" w:hAnsi="Avenir LT Std 35 Light" w:cs="Avenir"/>
                <w:sz w:val="18"/>
                <w:szCs w:val="18"/>
              </w:rPr>
            </w:pPr>
            <w:r w:rsidRPr="002C256C">
              <w:rPr>
                <w:rFonts w:ascii="Avenir LT Std 35 Light" w:eastAsia="Avenir" w:hAnsi="Avenir LT Std 35 Light" w:cs="Avenir"/>
                <w:sz w:val="18"/>
                <w:szCs w:val="18"/>
              </w:rPr>
              <w:t>What you will need to do to implement the strategy</w:t>
            </w:r>
          </w:p>
        </w:tc>
        <w:tc>
          <w:tcPr>
            <w:tcW w:w="1980" w:type="dxa"/>
            <w:shd w:val="clear" w:color="auto" w:fill="F9F1D5"/>
            <w:vAlign w:val="center"/>
          </w:tcPr>
          <w:p w14:paraId="77B0D163" w14:textId="77777777" w:rsidR="00F94278" w:rsidRPr="002C256C" w:rsidRDefault="00F94278">
            <w:pPr>
              <w:rPr>
                <w:rFonts w:ascii="Avenir LT Std 35 Light" w:eastAsia="Avenir" w:hAnsi="Avenir LT Std 35 Light" w:cs="Avenir"/>
                <w:sz w:val="18"/>
                <w:szCs w:val="18"/>
              </w:rPr>
            </w:pPr>
            <w:r w:rsidRPr="002C256C">
              <w:rPr>
                <w:rFonts w:ascii="Avenir LT Std 35 Light" w:eastAsia="Avenir" w:hAnsi="Avenir LT Std 35 Light" w:cs="Avenir"/>
                <w:sz w:val="18"/>
                <w:szCs w:val="18"/>
              </w:rPr>
              <w:t>Who is or should be responsible for carrying out each action step</w:t>
            </w:r>
          </w:p>
        </w:tc>
        <w:tc>
          <w:tcPr>
            <w:tcW w:w="2160" w:type="dxa"/>
            <w:shd w:val="clear" w:color="auto" w:fill="F9F1D5"/>
            <w:vAlign w:val="center"/>
          </w:tcPr>
          <w:p w14:paraId="555DB933" w14:textId="77777777" w:rsidR="00F94278" w:rsidRPr="002C256C" w:rsidRDefault="00F94278">
            <w:pPr>
              <w:rPr>
                <w:rFonts w:ascii="Avenir LT Std 35 Light" w:eastAsia="Avenir" w:hAnsi="Avenir LT Std 35 Light" w:cs="Avenir"/>
                <w:sz w:val="18"/>
                <w:szCs w:val="18"/>
              </w:rPr>
            </w:pPr>
            <w:r w:rsidRPr="002C256C">
              <w:rPr>
                <w:rFonts w:ascii="Avenir LT Std 35 Light" w:eastAsia="Avenir" w:hAnsi="Avenir LT Std 35 Light" w:cs="Avenir"/>
                <w:sz w:val="18"/>
                <w:szCs w:val="18"/>
              </w:rPr>
              <w:t>What resources are needed both internally and externally to complete each action step</w:t>
            </w:r>
          </w:p>
        </w:tc>
        <w:tc>
          <w:tcPr>
            <w:tcW w:w="2070" w:type="dxa"/>
            <w:shd w:val="clear" w:color="auto" w:fill="F9F1D5"/>
            <w:vAlign w:val="center"/>
          </w:tcPr>
          <w:p w14:paraId="0796CBA6" w14:textId="77777777" w:rsidR="00F94278" w:rsidRPr="002C256C" w:rsidRDefault="00F94278">
            <w:pPr>
              <w:rPr>
                <w:rFonts w:ascii="Avenir LT Std 35 Light" w:eastAsia="Avenir" w:hAnsi="Avenir LT Std 35 Light" w:cs="Avenir"/>
                <w:sz w:val="18"/>
                <w:szCs w:val="18"/>
              </w:rPr>
            </w:pPr>
            <w:r w:rsidRPr="002C256C">
              <w:rPr>
                <w:rFonts w:ascii="Avenir LT Std 35 Light" w:eastAsia="Avenir" w:hAnsi="Avenir LT Std 35 Light" w:cs="Avenir"/>
                <w:sz w:val="18"/>
                <w:szCs w:val="18"/>
              </w:rPr>
              <w:t>How do you know that progress is being made on each action step</w:t>
            </w:r>
          </w:p>
        </w:tc>
        <w:tc>
          <w:tcPr>
            <w:tcW w:w="1530" w:type="dxa"/>
            <w:shd w:val="clear" w:color="auto" w:fill="F9F1D5"/>
            <w:vAlign w:val="center"/>
          </w:tcPr>
          <w:p w14:paraId="3F0F44EB" w14:textId="6768FB17" w:rsidR="00F94278" w:rsidRPr="002C256C" w:rsidRDefault="00F94278">
            <w:pPr>
              <w:rPr>
                <w:rFonts w:ascii="Avenir LT Std 35 Light" w:eastAsia="Avenir" w:hAnsi="Avenir LT Std 35 Light" w:cs="Avenir"/>
                <w:sz w:val="18"/>
                <w:szCs w:val="18"/>
              </w:rPr>
            </w:pPr>
            <w:r w:rsidRPr="002351B3">
              <w:rPr>
                <w:rFonts w:ascii="Avenir LT Std 35 Light" w:eastAsia="Avenir" w:hAnsi="Avenir LT Std 35 Light" w:cs="Avenir"/>
                <w:sz w:val="18"/>
                <w:szCs w:val="18"/>
              </w:rPr>
              <w:t xml:space="preserve">Date when you expect to </w:t>
            </w:r>
            <w:r w:rsidR="000237F0">
              <w:rPr>
                <w:rFonts w:ascii="Avenir LT Std 35 Light" w:eastAsia="Avenir" w:hAnsi="Avenir LT Std 35 Light" w:cs="Avenir"/>
                <w:sz w:val="18"/>
                <w:szCs w:val="18"/>
              </w:rPr>
              <w:t>begin and work toward completing each action step</w:t>
            </w:r>
          </w:p>
        </w:tc>
        <w:tc>
          <w:tcPr>
            <w:tcW w:w="1980" w:type="dxa"/>
            <w:shd w:val="clear" w:color="auto" w:fill="F9F1D5"/>
            <w:vAlign w:val="center"/>
          </w:tcPr>
          <w:p w14:paraId="47D3CC41" w14:textId="77777777" w:rsidR="00F94278" w:rsidRPr="002C256C" w:rsidRDefault="00F94278">
            <w:pPr>
              <w:rPr>
                <w:rFonts w:ascii="Avenir LT Std 35 Light" w:eastAsia="Avenir" w:hAnsi="Avenir LT Std 35 Light" w:cs="Avenir"/>
                <w:sz w:val="18"/>
                <w:szCs w:val="18"/>
              </w:rPr>
            </w:pPr>
            <w:r w:rsidRPr="002C256C">
              <w:rPr>
                <w:rFonts w:ascii="Avenir LT Std 35 Light" w:eastAsia="Avenir" w:hAnsi="Avenir LT Std 35 Light" w:cs="Avenir"/>
                <w:sz w:val="18"/>
                <w:szCs w:val="18"/>
              </w:rPr>
              <w:t>The result of completing each action step</w:t>
            </w:r>
          </w:p>
        </w:tc>
        <w:tc>
          <w:tcPr>
            <w:tcW w:w="1980" w:type="dxa"/>
            <w:shd w:val="clear" w:color="auto" w:fill="F9F1D5"/>
            <w:vAlign w:val="center"/>
          </w:tcPr>
          <w:p w14:paraId="07F49D9D" w14:textId="77777777" w:rsidR="00F94278" w:rsidRPr="002C256C" w:rsidRDefault="00F94278">
            <w:pPr>
              <w:rPr>
                <w:rFonts w:ascii="Avenir LT Std 35 Light" w:eastAsia="Avenir" w:hAnsi="Avenir LT Std 35 Light" w:cs="Avenir"/>
                <w:sz w:val="18"/>
                <w:szCs w:val="18"/>
              </w:rPr>
            </w:pPr>
          </w:p>
        </w:tc>
      </w:tr>
      <w:tr w:rsidR="00F94278" w:rsidRPr="002C256C" w14:paraId="57CE0CA8" w14:textId="4E4F53EB" w:rsidTr="00F94278">
        <w:trPr>
          <w:trHeight w:val="1296"/>
          <w:jc w:val="center"/>
        </w:trPr>
        <w:tc>
          <w:tcPr>
            <w:tcW w:w="2587" w:type="dxa"/>
            <w:shd w:val="clear" w:color="auto" w:fill="DBEEF3"/>
          </w:tcPr>
          <w:p w14:paraId="42D823FF" w14:textId="7A2FFB11" w:rsidR="00F94278" w:rsidRPr="00F94278" w:rsidRDefault="00F94278" w:rsidP="00F94278">
            <w:pPr>
              <w:pStyle w:val="ListParagraph"/>
              <w:numPr>
                <w:ilvl w:val="0"/>
                <w:numId w:val="14"/>
              </w:numPr>
              <w:ind w:left="288" w:hanging="288"/>
              <w:rPr>
                <w:rFonts w:ascii="Avenir LT Std 35 Light" w:eastAsia="Avenir" w:hAnsi="Avenir LT Std 35 Light" w:cs="Avenir"/>
                <w:sz w:val="20"/>
                <w:szCs w:val="20"/>
              </w:rPr>
            </w:pPr>
            <w:r w:rsidRPr="00F94278">
              <w:rPr>
                <w:rFonts w:ascii="Avenir LT Std 35 Light" w:eastAsia="Avenir" w:hAnsi="Avenir LT Std 35 Light" w:cs="Avenir"/>
                <w:sz w:val="20"/>
                <w:szCs w:val="20"/>
              </w:rPr>
              <w:t xml:space="preserve">Identify research institutions that can support the diverse roles and functions of CHWs and CHW programs </w:t>
            </w:r>
          </w:p>
        </w:tc>
        <w:tc>
          <w:tcPr>
            <w:tcW w:w="1980" w:type="dxa"/>
            <w:shd w:val="clear" w:color="auto" w:fill="DBEEF3"/>
          </w:tcPr>
          <w:p w14:paraId="78E9B8B6" w14:textId="0061423E" w:rsidR="00F94278" w:rsidRPr="00F94278" w:rsidRDefault="00F94278">
            <w:pPr>
              <w:rPr>
                <w:rFonts w:ascii="Avenir LT Std 35 Light" w:eastAsia="Avenir" w:hAnsi="Avenir LT Std 35 Light" w:cs="Avenir"/>
                <w:sz w:val="20"/>
                <w:szCs w:val="20"/>
              </w:rPr>
            </w:pPr>
            <w:r w:rsidRPr="00F94278">
              <w:rPr>
                <w:rFonts w:ascii="Avenir LT Std 35 Light" w:eastAsia="Avenir" w:hAnsi="Avenir LT Std 35 Light" w:cs="Avenir"/>
                <w:sz w:val="20"/>
                <w:szCs w:val="20"/>
              </w:rPr>
              <w:t>Development Council’s Committee on Financing, Measurement, and Evaluation</w:t>
            </w:r>
          </w:p>
        </w:tc>
        <w:tc>
          <w:tcPr>
            <w:tcW w:w="2160" w:type="dxa"/>
            <w:shd w:val="clear" w:color="auto" w:fill="DBEEF3"/>
          </w:tcPr>
          <w:p w14:paraId="4734DBDF" w14:textId="77777777" w:rsidR="00F94278" w:rsidRPr="00F94278" w:rsidRDefault="00F94278" w:rsidP="00022BE5">
            <w:pPr>
              <w:rPr>
                <w:rFonts w:ascii="Avenir LT Std 35 Light" w:eastAsia="Avenir" w:hAnsi="Avenir LT Std 35 Light" w:cs="Avenir"/>
                <w:sz w:val="20"/>
                <w:szCs w:val="20"/>
              </w:rPr>
            </w:pPr>
            <w:r w:rsidRPr="00F94278">
              <w:rPr>
                <w:rFonts w:ascii="Avenir LT Std 35 Light" w:eastAsia="Avenir" w:hAnsi="Avenir LT Std 35 Light" w:cs="Avenir"/>
                <w:sz w:val="20"/>
                <w:szCs w:val="20"/>
              </w:rPr>
              <w:t xml:space="preserve">Time and effort </w:t>
            </w:r>
          </w:p>
          <w:p w14:paraId="2C23854B" w14:textId="77777777" w:rsidR="00F94278" w:rsidRPr="00F94278" w:rsidRDefault="00F94278" w:rsidP="00022BE5">
            <w:pPr>
              <w:rPr>
                <w:rFonts w:ascii="Avenir LT Std 35 Light" w:eastAsia="Avenir" w:hAnsi="Avenir LT Std 35 Light" w:cs="Avenir"/>
                <w:sz w:val="20"/>
                <w:szCs w:val="20"/>
              </w:rPr>
            </w:pPr>
          </w:p>
          <w:p w14:paraId="39601E78" w14:textId="72C18C43" w:rsidR="00F94278" w:rsidRPr="00F94278" w:rsidRDefault="00F94278" w:rsidP="00022BE5">
            <w:pPr>
              <w:rPr>
                <w:rFonts w:ascii="Avenir LT Std 35 Light" w:eastAsia="Avenir" w:hAnsi="Avenir LT Std 35 Light" w:cs="Avenir"/>
                <w:color w:val="365F91" w:themeColor="accent1" w:themeShade="BF"/>
                <w:sz w:val="20"/>
                <w:szCs w:val="20"/>
              </w:rPr>
            </w:pPr>
            <w:r w:rsidRPr="00F94278">
              <w:rPr>
                <w:rFonts w:ascii="Avenir LT Std 35 Light" w:eastAsia="Avenir" w:hAnsi="Avenir LT Std 35 Light" w:cs="Avenir"/>
                <w:sz w:val="20"/>
                <w:szCs w:val="20"/>
              </w:rPr>
              <w:t>Communications professionals from the community and higher education to help develop messaging about the importance of CHWs</w:t>
            </w:r>
          </w:p>
        </w:tc>
        <w:tc>
          <w:tcPr>
            <w:tcW w:w="2070" w:type="dxa"/>
            <w:shd w:val="clear" w:color="auto" w:fill="DBEEF3"/>
          </w:tcPr>
          <w:p w14:paraId="6B232E53" w14:textId="6F0BC372" w:rsidR="00F94278" w:rsidRPr="00F94278" w:rsidRDefault="00F94278" w:rsidP="00F15D81">
            <w:pPr>
              <w:pStyle w:val="ListParagraph"/>
              <w:numPr>
                <w:ilvl w:val="0"/>
                <w:numId w:val="21"/>
              </w:numPr>
              <w:ind w:left="360" w:hanging="288"/>
              <w:rPr>
                <w:rFonts w:ascii="Avenir LT Std 35 Light" w:eastAsia="Avenir" w:hAnsi="Avenir LT Std 35 Light" w:cs="Avenir"/>
                <w:sz w:val="20"/>
                <w:szCs w:val="20"/>
              </w:rPr>
            </w:pPr>
            <w:r w:rsidRPr="00F94278">
              <w:rPr>
                <w:rFonts w:ascii="Avenir LT Std 35 Light" w:eastAsia="Avenir" w:hAnsi="Avenir LT Std 35 Light" w:cs="Avenir"/>
                <w:sz w:val="20"/>
                <w:szCs w:val="20"/>
              </w:rPr>
              <w:t>Identification of initial # of institutions with CHW programs currently or in the past (whether or not involved in research and evaluation)</w:t>
            </w:r>
          </w:p>
          <w:p w14:paraId="3155CC79" w14:textId="77777777" w:rsidR="00F94278" w:rsidRPr="00F94278" w:rsidRDefault="00F94278" w:rsidP="00F15D81">
            <w:pPr>
              <w:pStyle w:val="ListParagraph"/>
              <w:ind w:left="360"/>
              <w:rPr>
                <w:rFonts w:ascii="Avenir LT Std 35 Light" w:eastAsia="Avenir" w:hAnsi="Avenir LT Std 35 Light" w:cs="Avenir"/>
                <w:sz w:val="20"/>
                <w:szCs w:val="20"/>
              </w:rPr>
            </w:pPr>
          </w:p>
          <w:p w14:paraId="377DC147" w14:textId="64501392" w:rsidR="00F94278" w:rsidRPr="00F94278" w:rsidRDefault="00F94278" w:rsidP="00F15D81">
            <w:pPr>
              <w:pStyle w:val="ListParagraph"/>
              <w:numPr>
                <w:ilvl w:val="0"/>
                <w:numId w:val="21"/>
              </w:numPr>
              <w:ind w:left="360" w:hanging="288"/>
              <w:rPr>
                <w:rFonts w:ascii="Avenir LT Std 35 Light" w:eastAsia="Avenir" w:hAnsi="Avenir LT Std 35 Light" w:cs="Avenir"/>
                <w:sz w:val="20"/>
                <w:szCs w:val="20"/>
              </w:rPr>
            </w:pPr>
            <w:r w:rsidRPr="00F94278">
              <w:rPr>
                <w:rFonts w:ascii="Avenir LT Std 35 Light" w:eastAsia="Avenir" w:hAnsi="Avenir LT Std 35 Light" w:cs="Avenir"/>
                <w:sz w:val="20"/>
                <w:szCs w:val="20"/>
              </w:rPr>
              <w:t>What institutions conducted CHW research in the past?</w:t>
            </w:r>
          </w:p>
        </w:tc>
        <w:tc>
          <w:tcPr>
            <w:tcW w:w="1530" w:type="dxa"/>
            <w:shd w:val="clear" w:color="auto" w:fill="DBEEF3"/>
          </w:tcPr>
          <w:p w14:paraId="6E6C98E8" w14:textId="677DDA46" w:rsidR="00F94278" w:rsidRPr="00F94278" w:rsidRDefault="00F94278">
            <w:pPr>
              <w:rPr>
                <w:rFonts w:ascii="Avenir LT Std 35 Light" w:eastAsia="Avenir" w:hAnsi="Avenir LT Std 35 Light" w:cs="Avenir"/>
                <w:sz w:val="20"/>
                <w:szCs w:val="20"/>
              </w:rPr>
            </w:pPr>
            <w:r w:rsidRPr="00F94278">
              <w:rPr>
                <w:rFonts w:ascii="Avenir LT Std 35 Light" w:eastAsia="Avenir" w:hAnsi="Avenir LT Std 35 Light" w:cs="Avenir"/>
                <w:sz w:val="20"/>
                <w:szCs w:val="20"/>
              </w:rPr>
              <w:t>March 2021</w:t>
            </w:r>
          </w:p>
        </w:tc>
        <w:tc>
          <w:tcPr>
            <w:tcW w:w="1980" w:type="dxa"/>
            <w:shd w:val="clear" w:color="auto" w:fill="DBEEF3"/>
          </w:tcPr>
          <w:p w14:paraId="08E30B9A" w14:textId="7EA74624" w:rsidR="00F94278" w:rsidRPr="00F94278" w:rsidRDefault="00F94278">
            <w:pPr>
              <w:rPr>
                <w:rFonts w:ascii="Avenir LT Std 35 Light" w:eastAsia="Avenir" w:hAnsi="Avenir LT Std 35 Light" w:cs="Avenir"/>
                <w:sz w:val="20"/>
                <w:szCs w:val="20"/>
              </w:rPr>
            </w:pPr>
            <w:r w:rsidRPr="00F94278">
              <w:rPr>
                <w:rFonts w:ascii="Avenir LT Std 35 Light" w:eastAsia="Avenir" w:hAnsi="Avenir LT Std 35 Light" w:cs="Avenir"/>
                <w:sz w:val="20"/>
                <w:szCs w:val="20"/>
              </w:rPr>
              <w:t>Expansion of research efforts across institutions that perform CHW research and evaluation</w:t>
            </w:r>
          </w:p>
          <w:p w14:paraId="16703EBE" w14:textId="77777777" w:rsidR="00F94278" w:rsidRPr="00F94278" w:rsidRDefault="00F94278">
            <w:pPr>
              <w:rPr>
                <w:rFonts w:ascii="Avenir LT Std 35 Light" w:eastAsia="Avenir" w:hAnsi="Avenir LT Std 35 Light" w:cs="Avenir"/>
                <w:sz w:val="20"/>
                <w:szCs w:val="20"/>
              </w:rPr>
            </w:pPr>
          </w:p>
          <w:p w14:paraId="53343ECD" w14:textId="62AF8C58" w:rsidR="00F94278" w:rsidRPr="00F94278" w:rsidRDefault="00F94278">
            <w:pPr>
              <w:rPr>
                <w:rFonts w:ascii="Avenir LT Std 35 Light" w:eastAsia="Avenir" w:hAnsi="Avenir LT Std 35 Light" w:cs="Avenir"/>
                <w:sz w:val="20"/>
                <w:szCs w:val="20"/>
              </w:rPr>
            </w:pPr>
            <w:r w:rsidRPr="00F94278">
              <w:rPr>
                <w:rFonts w:ascii="Avenir LT Std 35 Light" w:eastAsia="Avenir" w:hAnsi="Avenir LT Std 35 Light" w:cs="Avenir"/>
                <w:sz w:val="20"/>
                <w:szCs w:val="20"/>
              </w:rPr>
              <w:t>Number of research institutions that are supporting collaboration</w:t>
            </w:r>
          </w:p>
          <w:p w14:paraId="181335DE" w14:textId="77777777" w:rsidR="00F94278" w:rsidRPr="00F94278" w:rsidRDefault="00F94278">
            <w:pPr>
              <w:rPr>
                <w:rFonts w:ascii="Avenir LT Std 35 Light" w:eastAsia="Avenir" w:hAnsi="Avenir LT Std 35 Light" w:cs="Avenir"/>
                <w:sz w:val="20"/>
                <w:szCs w:val="20"/>
              </w:rPr>
            </w:pPr>
          </w:p>
          <w:p w14:paraId="5732ED7F" w14:textId="0DBAA333" w:rsidR="00F94278" w:rsidRPr="00F94278" w:rsidRDefault="00F94278">
            <w:pPr>
              <w:rPr>
                <w:rFonts w:ascii="Avenir LT Std 35 Light" w:eastAsia="Avenir" w:hAnsi="Avenir LT Std 35 Light" w:cs="Avenir"/>
                <w:sz w:val="20"/>
                <w:szCs w:val="20"/>
              </w:rPr>
            </w:pPr>
          </w:p>
        </w:tc>
        <w:tc>
          <w:tcPr>
            <w:tcW w:w="1980" w:type="dxa"/>
            <w:shd w:val="clear" w:color="auto" w:fill="DBEEF3"/>
          </w:tcPr>
          <w:p w14:paraId="54534DF0" w14:textId="73FD9039" w:rsidR="00F94278" w:rsidRPr="00F94278" w:rsidRDefault="00F94278">
            <w:pPr>
              <w:rPr>
                <w:rFonts w:ascii="Avenir LT Std 35 Light" w:eastAsia="Avenir" w:hAnsi="Avenir LT Std 35 Light" w:cs="Avenir"/>
                <w:sz w:val="20"/>
                <w:szCs w:val="20"/>
              </w:rPr>
            </w:pPr>
            <w:r w:rsidRPr="00F94278">
              <w:rPr>
                <w:rFonts w:ascii="Avenir LT Std 35 Light" w:eastAsia="Avenir" w:hAnsi="Avenir LT Std 35 Light" w:cs="Avenir"/>
                <w:sz w:val="20"/>
                <w:szCs w:val="20"/>
              </w:rPr>
              <w:t>The CHWs for a Healthy Virginia has a strong evaluation and research component examining sustainability of the CHW workforce</w:t>
            </w:r>
            <w:r>
              <w:rPr>
                <w:rFonts w:ascii="Avenir LT Std 35 Light" w:eastAsia="Avenir" w:hAnsi="Avenir LT Std 35 Light" w:cs="Avenir"/>
                <w:sz w:val="20"/>
                <w:szCs w:val="20"/>
              </w:rPr>
              <w:t xml:space="preserve"> (Goal 2; Obj.1; Action Step 4)</w:t>
            </w:r>
          </w:p>
        </w:tc>
      </w:tr>
      <w:tr w:rsidR="00F94278" w:rsidRPr="002C256C" w14:paraId="57BC53C4" w14:textId="1AE1DBCA" w:rsidTr="00F94278">
        <w:trPr>
          <w:trHeight w:val="1296"/>
          <w:jc w:val="center"/>
        </w:trPr>
        <w:tc>
          <w:tcPr>
            <w:tcW w:w="2587" w:type="dxa"/>
            <w:shd w:val="clear" w:color="auto" w:fill="DBEEF3"/>
          </w:tcPr>
          <w:p w14:paraId="16C87BF9" w14:textId="589B5561" w:rsidR="00F94278" w:rsidRPr="00F94278" w:rsidRDefault="00F94278" w:rsidP="00F94278">
            <w:pPr>
              <w:pStyle w:val="ListParagraph"/>
              <w:numPr>
                <w:ilvl w:val="0"/>
                <w:numId w:val="16"/>
              </w:numPr>
              <w:ind w:left="288" w:hanging="288"/>
              <w:rPr>
                <w:rFonts w:ascii="Avenir LT Std 35 Light" w:eastAsia="Avenir" w:hAnsi="Avenir LT Std 35 Light" w:cs="Avenir"/>
                <w:color w:val="FF0000"/>
                <w:sz w:val="20"/>
                <w:szCs w:val="20"/>
              </w:rPr>
            </w:pPr>
            <w:r w:rsidRPr="00F94278">
              <w:rPr>
                <w:rFonts w:ascii="Avenir LT Std 35 Light" w:eastAsia="Avenir" w:hAnsi="Avenir LT Std 35 Light" w:cs="Avenir"/>
                <w:sz w:val="20"/>
                <w:szCs w:val="20"/>
              </w:rPr>
              <w:t xml:space="preserve">Provide introductions of research institutions to front line community CHW programs </w:t>
            </w:r>
          </w:p>
        </w:tc>
        <w:tc>
          <w:tcPr>
            <w:tcW w:w="1980" w:type="dxa"/>
            <w:shd w:val="clear" w:color="auto" w:fill="DBEEF3"/>
          </w:tcPr>
          <w:p w14:paraId="681E064E" w14:textId="77777777" w:rsidR="00F94278" w:rsidRPr="00F94278" w:rsidRDefault="00F94278">
            <w:pPr>
              <w:rPr>
                <w:rFonts w:ascii="Avenir LT Std 35 Light" w:eastAsia="Avenir" w:hAnsi="Avenir LT Std 35 Light" w:cs="Avenir"/>
                <w:sz w:val="20"/>
                <w:szCs w:val="20"/>
              </w:rPr>
            </w:pPr>
            <w:r w:rsidRPr="00F94278">
              <w:rPr>
                <w:rFonts w:ascii="Avenir LT Std 35 Light" w:eastAsia="Avenir" w:hAnsi="Avenir LT Std 35 Light" w:cs="Avenir"/>
                <w:sz w:val="20"/>
                <w:szCs w:val="20"/>
              </w:rPr>
              <w:t>Workgroup of Development Council’s Committee on Financing, Measurement, and Evaluation</w:t>
            </w:r>
          </w:p>
          <w:p w14:paraId="2448CB5D" w14:textId="5A401978" w:rsidR="00F94278" w:rsidRPr="00F94278" w:rsidRDefault="00F94278">
            <w:pPr>
              <w:rPr>
                <w:rFonts w:ascii="Avenir LT Std 35 Light" w:eastAsia="Avenir" w:hAnsi="Avenir LT Std 35 Light" w:cs="Avenir"/>
                <w:sz w:val="20"/>
                <w:szCs w:val="20"/>
              </w:rPr>
            </w:pPr>
          </w:p>
        </w:tc>
        <w:tc>
          <w:tcPr>
            <w:tcW w:w="2160" w:type="dxa"/>
            <w:shd w:val="clear" w:color="auto" w:fill="DBEEF3"/>
          </w:tcPr>
          <w:p w14:paraId="17AE6257" w14:textId="4EF48973" w:rsidR="00F94278" w:rsidRPr="00F94278" w:rsidRDefault="00F94278">
            <w:pPr>
              <w:rPr>
                <w:rFonts w:ascii="Avenir LT Std 35 Light" w:eastAsia="Avenir" w:hAnsi="Avenir LT Std 35 Light" w:cs="Avenir"/>
                <w:sz w:val="20"/>
                <w:szCs w:val="20"/>
              </w:rPr>
            </w:pPr>
            <w:r w:rsidRPr="00F94278">
              <w:rPr>
                <w:rFonts w:ascii="Avenir LT Std 35 Light" w:eastAsia="Avenir" w:hAnsi="Avenir LT Std 35 Light" w:cs="Avenir"/>
                <w:sz w:val="20"/>
                <w:szCs w:val="20"/>
              </w:rPr>
              <w:t>Identification of “gatekeepers” within and outside of research institutions who can make introductions</w:t>
            </w:r>
          </w:p>
        </w:tc>
        <w:tc>
          <w:tcPr>
            <w:tcW w:w="2070" w:type="dxa"/>
            <w:shd w:val="clear" w:color="auto" w:fill="DBEEF3"/>
          </w:tcPr>
          <w:p w14:paraId="0DCE259E" w14:textId="620208BC" w:rsidR="00F94278" w:rsidRPr="00F94278" w:rsidRDefault="00F94278" w:rsidP="00746BDF">
            <w:pPr>
              <w:pStyle w:val="ListParagraph"/>
              <w:numPr>
                <w:ilvl w:val="0"/>
                <w:numId w:val="31"/>
              </w:numPr>
              <w:ind w:left="432"/>
              <w:rPr>
                <w:rFonts w:ascii="Avenir LT Std 35 Light" w:eastAsia="Avenir" w:hAnsi="Avenir LT Std 35 Light" w:cs="Avenir"/>
                <w:sz w:val="20"/>
                <w:szCs w:val="20"/>
              </w:rPr>
            </w:pPr>
            <w:r w:rsidRPr="00F94278">
              <w:rPr>
                <w:rFonts w:ascii="Avenir LT Std 35 Light" w:eastAsia="Avenir" w:hAnsi="Avenir LT Std 35 Light" w:cs="Avenir"/>
                <w:sz w:val="20"/>
                <w:szCs w:val="20"/>
              </w:rPr>
              <w:t>Number of meetings between CHW stakeholders and research institution contact persons</w:t>
            </w:r>
          </w:p>
          <w:p w14:paraId="031605BE" w14:textId="77777777" w:rsidR="00F94278" w:rsidRPr="00F94278" w:rsidRDefault="00F94278" w:rsidP="00746BDF">
            <w:pPr>
              <w:pStyle w:val="ListParagraph"/>
              <w:ind w:left="432"/>
              <w:rPr>
                <w:rFonts w:ascii="Avenir LT Std 35 Light" w:eastAsia="Avenir" w:hAnsi="Avenir LT Std 35 Light" w:cs="Avenir"/>
                <w:sz w:val="20"/>
                <w:szCs w:val="20"/>
              </w:rPr>
            </w:pPr>
          </w:p>
          <w:p w14:paraId="17FF55E3" w14:textId="45DD9DF8" w:rsidR="00F94278" w:rsidRPr="00F94278" w:rsidRDefault="00F94278" w:rsidP="00746BDF">
            <w:pPr>
              <w:pStyle w:val="ListParagraph"/>
              <w:numPr>
                <w:ilvl w:val="0"/>
                <w:numId w:val="31"/>
              </w:numPr>
              <w:ind w:left="432"/>
              <w:rPr>
                <w:rFonts w:ascii="Avenir LT Std 35 Light" w:eastAsia="Avenir" w:hAnsi="Avenir LT Std 35 Light" w:cs="Avenir"/>
                <w:sz w:val="20"/>
                <w:szCs w:val="20"/>
              </w:rPr>
            </w:pPr>
            <w:r w:rsidRPr="00F94278">
              <w:rPr>
                <w:rFonts w:ascii="Avenir LT Std 35 Light" w:eastAsia="Avenir" w:hAnsi="Avenir LT Std 35 Light" w:cs="Avenir"/>
                <w:sz w:val="20"/>
                <w:szCs w:val="20"/>
              </w:rPr>
              <w:t>Evaluation of success of linking research institutions with CHW program currently implemented</w:t>
            </w:r>
          </w:p>
        </w:tc>
        <w:tc>
          <w:tcPr>
            <w:tcW w:w="1530" w:type="dxa"/>
            <w:shd w:val="clear" w:color="auto" w:fill="DBEEF3"/>
          </w:tcPr>
          <w:p w14:paraId="398E945F" w14:textId="200F191E" w:rsidR="00F94278" w:rsidRPr="00F94278" w:rsidRDefault="00F94278">
            <w:pPr>
              <w:rPr>
                <w:rFonts w:ascii="Avenir LT Std 35 Light" w:eastAsia="Avenir" w:hAnsi="Avenir LT Std 35 Light" w:cs="Avenir"/>
                <w:sz w:val="20"/>
                <w:szCs w:val="20"/>
              </w:rPr>
            </w:pPr>
            <w:r w:rsidRPr="00F94278">
              <w:rPr>
                <w:rFonts w:ascii="Avenir LT Std 35 Light" w:eastAsia="Avenir" w:hAnsi="Avenir LT Std 35 Light" w:cs="Avenir"/>
                <w:sz w:val="20"/>
                <w:szCs w:val="20"/>
              </w:rPr>
              <w:t>June 2021</w:t>
            </w:r>
          </w:p>
        </w:tc>
        <w:tc>
          <w:tcPr>
            <w:tcW w:w="1980" w:type="dxa"/>
            <w:shd w:val="clear" w:color="auto" w:fill="DBEEF3"/>
          </w:tcPr>
          <w:p w14:paraId="2DDECF1D" w14:textId="35316DF8" w:rsidR="00F94278" w:rsidRPr="00F94278" w:rsidRDefault="00F94278">
            <w:pPr>
              <w:rPr>
                <w:rFonts w:ascii="Avenir LT Std 35 Light" w:eastAsia="Avenir" w:hAnsi="Avenir LT Std 35 Light" w:cs="Avenir"/>
                <w:sz w:val="20"/>
                <w:szCs w:val="20"/>
              </w:rPr>
            </w:pPr>
            <w:r w:rsidRPr="00F94278">
              <w:rPr>
                <w:rFonts w:ascii="Avenir LT Std 35 Light" w:eastAsia="Avenir" w:hAnsi="Avenir LT Std 35 Light" w:cs="Avenir"/>
                <w:sz w:val="20"/>
                <w:szCs w:val="20"/>
              </w:rPr>
              <w:t>Number of research institutions that have data on CHW integration in projects</w:t>
            </w:r>
          </w:p>
        </w:tc>
        <w:tc>
          <w:tcPr>
            <w:tcW w:w="1980" w:type="dxa"/>
            <w:shd w:val="clear" w:color="auto" w:fill="DBEEF3"/>
          </w:tcPr>
          <w:p w14:paraId="65B98190" w14:textId="77777777" w:rsidR="00F94278" w:rsidRPr="00022BE5" w:rsidRDefault="00F94278">
            <w:pPr>
              <w:rPr>
                <w:rFonts w:ascii="Avenir LT Std 35 Light" w:eastAsia="Avenir" w:hAnsi="Avenir LT Std 35 Light" w:cs="Avenir"/>
              </w:rPr>
            </w:pPr>
          </w:p>
        </w:tc>
      </w:tr>
      <w:tr w:rsidR="00F94278" w:rsidRPr="002C256C" w14:paraId="658B1016" w14:textId="18AC5F76" w:rsidTr="00F94278">
        <w:trPr>
          <w:trHeight w:val="2780"/>
          <w:jc w:val="center"/>
        </w:trPr>
        <w:tc>
          <w:tcPr>
            <w:tcW w:w="2587" w:type="dxa"/>
            <w:shd w:val="clear" w:color="auto" w:fill="DBEEF3"/>
          </w:tcPr>
          <w:p w14:paraId="4B92C343" w14:textId="77777777" w:rsidR="00F94278" w:rsidRPr="000237F0" w:rsidRDefault="00F94278" w:rsidP="00AF380D">
            <w:pPr>
              <w:pStyle w:val="ListParagraph"/>
              <w:numPr>
                <w:ilvl w:val="0"/>
                <w:numId w:val="16"/>
              </w:numPr>
              <w:ind w:left="288" w:hanging="288"/>
              <w:rPr>
                <w:rFonts w:ascii="Avenir LT Std 35 Light" w:eastAsia="Avenir" w:hAnsi="Avenir LT Std 35 Light" w:cs="Avenir"/>
                <w:color w:val="FF0000"/>
                <w:sz w:val="20"/>
                <w:szCs w:val="20"/>
              </w:rPr>
            </w:pPr>
            <w:r w:rsidRPr="000237F0">
              <w:rPr>
                <w:rFonts w:ascii="Avenir LT Std 35 Light" w:eastAsia="Avenir" w:hAnsi="Avenir LT Std 35 Light" w:cs="Avenir"/>
                <w:sz w:val="20"/>
                <w:szCs w:val="20"/>
              </w:rPr>
              <w:lastRenderedPageBreak/>
              <w:t>Monitor standards group and common indicators initiative and communicate recommendations to research programs</w:t>
            </w:r>
          </w:p>
          <w:p w14:paraId="6EE663F0" w14:textId="433E6418" w:rsidR="00F94278" w:rsidRPr="000237F0" w:rsidRDefault="00F94278" w:rsidP="00895FAD">
            <w:pPr>
              <w:pStyle w:val="ListParagraph"/>
              <w:ind w:left="504"/>
              <w:rPr>
                <w:rFonts w:ascii="Avenir LT Std 35 Light" w:eastAsia="Avenir" w:hAnsi="Avenir LT Std 35 Light" w:cs="Avenir"/>
                <w:color w:val="FF0000"/>
                <w:sz w:val="20"/>
                <w:szCs w:val="20"/>
              </w:rPr>
            </w:pPr>
          </w:p>
        </w:tc>
        <w:tc>
          <w:tcPr>
            <w:tcW w:w="1980" w:type="dxa"/>
            <w:shd w:val="clear" w:color="auto" w:fill="DBEEF3"/>
          </w:tcPr>
          <w:p w14:paraId="1794D0F2" w14:textId="3DC32310" w:rsidR="00F94278" w:rsidRPr="000237F0" w:rsidRDefault="00F94278">
            <w:pPr>
              <w:rPr>
                <w:rFonts w:ascii="Avenir LT Std 35 Light" w:eastAsia="Avenir" w:hAnsi="Avenir LT Std 35 Light" w:cs="Avenir"/>
                <w:sz w:val="20"/>
                <w:szCs w:val="20"/>
              </w:rPr>
            </w:pPr>
            <w:r w:rsidRPr="000237F0">
              <w:rPr>
                <w:rFonts w:ascii="Avenir LT Std 35 Light" w:eastAsia="Avenir" w:hAnsi="Avenir LT Std 35 Light" w:cs="Avenir"/>
                <w:sz w:val="20"/>
                <w:szCs w:val="20"/>
              </w:rPr>
              <w:t>Development Council’s Committee on Financing, Measurement, and Evaluation</w:t>
            </w:r>
          </w:p>
        </w:tc>
        <w:tc>
          <w:tcPr>
            <w:tcW w:w="2160" w:type="dxa"/>
            <w:shd w:val="clear" w:color="auto" w:fill="DBEEF3"/>
          </w:tcPr>
          <w:p w14:paraId="432096FA" w14:textId="47459095" w:rsidR="00F94278" w:rsidRPr="000237F0" w:rsidRDefault="00F94278">
            <w:pPr>
              <w:rPr>
                <w:rFonts w:ascii="Avenir LT Std 35 Light" w:eastAsia="Avenir" w:hAnsi="Avenir LT Std 35 Light" w:cs="Avenir"/>
                <w:sz w:val="20"/>
                <w:szCs w:val="20"/>
              </w:rPr>
            </w:pPr>
            <w:r w:rsidRPr="000237F0">
              <w:rPr>
                <w:rFonts w:ascii="Avenir LT Std 35 Light" w:eastAsia="Avenir" w:hAnsi="Avenir LT Std 35 Light" w:cs="Avenir"/>
                <w:sz w:val="20"/>
                <w:szCs w:val="20"/>
              </w:rPr>
              <w:t>Participation of Council representatives and staff (IPHI) on standards group and monitoring of common indicators project</w:t>
            </w:r>
          </w:p>
        </w:tc>
        <w:tc>
          <w:tcPr>
            <w:tcW w:w="2070" w:type="dxa"/>
            <w:shd w:val="clear" w:color="auto" w:fill="DBEEF3"/>
          </w:tcPr>
          <w:p w14:paraId="544CBE19" w14:textId="17B691F9" w:rsidR="00F94278" w:rsidRPr="000237F0" w:rsidRDefault="00F94278">
            <w:pPr>
              <w:rPr>
                <w:rFonts w:ascii="Avenir LT Std 35 Light" w:eastAsia="Avenir" w:hAnsi="Avenir LT Std 35 Light" w:cs="Avenir"/>
                <w:color w:val="C00000"/>
                <w:sz w:val="20"/>
                <w:szCs w:val="20"/>
              </w:rPr>
            </w:pPr>
            <w:r w:rsidRPr="000237F0">
              <w:rPr>
                <w:rFonts w:ascii="Avenir LT Std 35 Light" w:eastAsia="Avenir" w:hAnsi="Avenir LT Std 35 Light" w:cs="Avenir"/>
                <w:sz w:val="20"/>
                <w:szCs w:val="20"/>
              </w:rPr>
              <w:t>CHW Standards group recommendations and with number of recommendations communicated to organizations</w:t>
            </w:r>
          </w:p>
        </w:tc>
        <w:tc>
          <w:tcPr>
            <w:tcW w:w="1530" w:type="dxa"/>
            <w:shd w:val="clear" w:color="auto" w:fill="DBEEF3"/>
          </w:tcPr>
          <w:p w14:paraId="1F25B7A6" w14:textId="4B47770B" w:rsidR="00F94278" w:rsidRPr="000237F0" w:rsidRDefault="00F94278">
            <w:pPr>
              <w:rPr>
                <w:rFonts w:ascii="Avenir LT Std 35 Light" w:eastAsia="Avenir" w:hAnsi="Avenir LT Std 35 Light" w:cs="Avenir"/>
                <w:sz w:val="20"/>
                <w:szCs w:val="20"/>
              </w:rPr>
            </w:pPr>
            <w:r w:rsidRPr="000237F0">
              <w:rPr>
                <w:rFonts w:ascii="Avenir LT Std 35 Light" w:eastAsia="Avenir" w:hAnsi="Avenir LT Std 35 Light" w:cs="Avenir"/>
                <w:sz w:val="20"/>
                <w:szCs w:val="20"/>
              </w:rPr>
              <w:t>Ongoing</w:t>
            </w:r>
          </w:p>
        </w:tc>
        <w:tc>
          <w:tcPr>
            <w:tcW w:w="1980" w:type="dxa"/>
            <w:shd w:val="clear" w:color="auto" w:fill="DBEEF3"/>
          </w:tcPr>
          <w:p w14:paraId="05032ABC" w14:textId="2277AA0E" w:rsidR="00F94278" w:rsidRPr="000237F0" w:rsidRDefault="00F94278" w:rsidP="00C63013">
            <w:pPr>
              <w:rPr>
                <w:rFonts w:ascii="Avenir LT Std 35 Light" w:eastAsia="Avenir" w:hAnsi="Avenir LT Std 35 Light" w:cs="Avenir"/>
                <w:color w:val="C00000"/>
                <w:sz w:val="20"/>
                <w:szCs w:val="20"/>
              </w:rPr>
            </w:pPr>
            <w:r w:rsidRPr="000237F0">
              <w:rPr>
                <w:rFonts w:ascii="Avenir LT Std 35 Light" w:eastAsia="Avenir" w:hAnsi="Avenir LT Std 35 Light" w:cs="Avenir"/>
                <w:sz w:val="20"/>
                <w:szCs w:val="20"/>
              </w:rPr>
              <w:t>CHW employers adopt standards as evidenced through position descriptions, training, technical assistance offerors, and continuing education programs</w:t>
            </w:r>
          </w:p>
        </w:tc>
        <w:tc>
          <w:tcPr>
            <w:tcW w:w="1980" w:type="dxa"/>
            <w:shd w:val="clear" w:color="auto" w:fill="DBEEF3"/>
          </w:tcPr>
          <w:p w14:paraId="27D6E5CB" w14:textId="77777777" w:rsidR="00F94278" w:rsidRPr="000237F0" w:rsidRDefault="00F94278" w:rsidP="00C63013">
            <w:pPr>
              <w:rPr>
                <w:rFonts w:ascii="Avenir LT Std 35 Light" w:eastAsia="Avenir" w:hAnsi="Avenir LT Std 35 Light" w:cs="Avenir"/>
                <w:sz w:val="20"/>
                <w:szCs w:val="20"/>
              </w:rPr>
            </w:pPr>
          </w:p>
        </w:tc>
      </w:tr>
      <w:tr w:rsidR="00F94278" w:rsidRPr="002C256C" w14:paraId="7DB2A4BA" w14:textId="7A3A71DD" w:rsidTr="00F94278">
        <w:trPr>
          <w:trHeight w:val="1296"/>
          <w:jc w:val="center"/>
        </w:trPr>
        <w:tc>
          <w:tcPr>
            <w:tcW w:w="2587" w:type="dxa"/>
            <w:shd w:val="clear" w:color="auto" w:fill="DBEEF3"/>
          </w:tcPr>
          <w:p w14:paraId="6FE2D43D" w14:textId="4219E57A" w:rsidR="00F94278" w:rsidRPr="000237F0" w:rsidRDefault="00F94278" w:rsidP="00AF380D">
            <w:pPr>
              <w:pStyle w:val="ListParagraph"/>
              <w:numPr>
                <w:ilvl w:val="0"/>
                <w:numId w:val="16"/>
              </w:numPr>
              <w:ind w:left="288" w:hanging="288"/>
              <w:rPr>
                <w:rFonts w:ascii="Avenir LT Std 35 Light" w:eastAsia="Avenir" w:hAnsi="Avenir LT Std 35 Light" w:cs="Avenir"/>
                <w:sz w:val="20"/>
                <w:szCs w:val="20"/>
              </w:rPr>
            </w:pPr>
            <w:r w:rsidRPr="000237F0">
              <w:rPr>
                <w:rFonts w:ascii="Avenir LT Std 35 Light" w:eastAsia="Avenir" w:hAnsi="Avenir LT Std 35 Light" w:cs="Avenir"/>
                <w:sz w:val="20"/>
                <w:szCs w:val="20"/>
              </w:rPr>
              <w:t xml:space="preserve">Create proposals </w:t>
            </w:r>
            <w:r w:rsidR="00AF380D">
              <w:rPr>
                <w:rFonts w:ascii="Avenir LT Std 35 Light" w:eastAsia="Avenir" w:hAnsi="Avenir LT Std 35 Light" w:cs="Avenir"/>
                <w:sz w:val="20"/>
                <w:szCs w:val="20"/>
              </w:rPr>
              <w:t xml:space="preserve">to </w:t>
            </w:r>
            <w:r w:rsidRPr="000237F0">
              <w:rPr>
                <w:rFonts w:ascii="Avenir LT Std 35 Light" w:eastAsia="Avenir" w:hAnsi="Avenir LT Std 35 Light" w:cs="Avenir"/>
                <w:sz w:val="20"/>
                <w:szCs w:val="20"/>
              </w:rPr>
              <w:t xml:space="preserve">present to CHW stakeholders </w:t>
            </w:r>
            <w:r w:rsidR="00AF380D">
              <w:rPr>
                <w:rFonts w:ascii="Avenir LT Std 35 Light" w:eastAsia="Avenir" w:hAnsi="Avenir LT Std 35 Light" w:cs="Avenir"/>
                <w:sz w:val="20"/>
                <w:szCs w:val="20"/>
              </w:rPr>
              <w:t>with</w:t>
            </w:r>
            <w:r w:rsidRPr="000237F0">
              <w:rPr>
                <w:rFonts w:ascii="Avenir LT Std 35 Light" w:eastAsia="Avenir" w:hAnsi="Avenir LT Std 35 Light" w:cs="Avenir"/>
                <w:sz w:val="20"/>
                <w:szCs w:val="20"/>
              </w:rPr>
              <w:t xml:space="preserve"> suggested measures for targeted audience/organizations</w:t>
            </w:r>
          </w:p>
        </w:tc>
        <w:tc>
          <w:tcPr>
            <w:tcW w:w="1980" w:type="dxa"/>
            <w:shd w:val="clear" w:color="auto" w:fill="DBEEF3"/>
          </w:tcPr>
          <w:p w14:paraId="21920583" w14:textId="77777777" w:rsidR="00F94278" w:rsidRPr="000237F0" w:rsidRDefault="00F94278" w:rsidP="002C77DE">
            <w:pPr>
              <w:rPr>
                <w:rFonts w:ascii="Avenir LT Std 35 Light" w:eastAsia="Avenir" w:hAnsi="Avenir LT Std 35 Light" w:cs="Avenir"/>
                <w:sz w:val="20"/>
                <w:szCs w:val="20"/>
              </w:rPr>
            </w:pPr>
            <w:r w:rsidRPr="000237F0">
              <w:rPr>
                <w:rFonts w:ascii="Avenir LT Std 35 Light" w:eastAsia="Avenir" w:hAnsi="Avenir LT Std 35 Light" w:cs="Avenir"/>
                <w:sz w:val="20"/>
                <w:szCs w:val="20"/>
              </w:rPr>
              <w:t>Development Council’s Committee on Financing, Measurement, and Evaluation</w:t>
            </w:r>
          </w:p>
          <w:p w14:paraId="79EA3C9E" w14:textId="77777777" w:rsidR="00F94278" w:rsidRPr="000237F0" w:rsidRDefault="00F94278" w:rsidP="002C77DE">
            <w:pPr>
              <w:rPr>
                <w:rFonts w:ascii="Avenir LT Std 35 Light" w:eastAsia="Avenir" w:hAnsi="Avenir LT Std 35 Light" w:cs="Avenir"/>
                <w:color w:val="C00000"/>
                <w:sz w:val="20"/>
                <w:szCs w:val="20"/>
              </w:rPr>
            </w:pPr>
          </w:p>
          <w:p w14:paraId="2A2464EC" w14:textId="77777777" w:rsidR="00F94278" w:rsidRPr="000237F0" w:rsidRDefault="00F94278" w:rsidP="002C77DE">
            <w:pPr>
              <w:rPr>
                <w:rFonts w:ascii="Avenir LT Std 35 Light" w:eastAsia="Avenir" w:hAnsi="Avenir LT Std 35 Light" w:cs="Avenir"/>
                <w:color w:val="C00000"/>
                <w:sz w:val="20"/>
                <w:szCs w:val="20"/>
              </w:rPr>
            </w:pPr>
          </w:p>
          <w:p w14:paraId="6BF50D16" w14:textId="77777777" w:rsidR="00F94278" w:rsidRPr="000237F0" w:rsidRDefault="00F94278" w:rsidP="002C77DE">
            <w:pPr>
              <w:rPr>
                <w:rFonts w:ascii="Avenir LT Std 35 Light" w:eastAsia="Avenir" w:hAnsi="Avenir LT Std 35 Light" w:cs="Avenir"/>
                <w:color w:val="C00000"/>
                <w:sz w:val="20"/>
                <w:szCs w:val="20"/>
              </w:rPr>
            </w:pPr>
          </w:p>
        </w:tc>
        <w:tc>
          <w:tcPr>
            <w:tcW w:w="2160" w:type="dxa"/>
            <w:shd w:val="clear" w:color="auto" w:fill="DBEEF3"/>
          </w:tcPr>
          <w:p w14:paraId="51407E63" w14:textId="43861116" w:rsidR="00F94278" w:rsidRPr="000237F0" w:rsidRDefault="00F94278" w:rsidP="00CE4531">
            <w:pPr>
              <w:pStyle w:val="ListParagraph"/>
              <w:numPr>
                <w:ilvl w:val="0"/>
                <w:numId w:val="28"/>
              </w:numPr>
              <w:ind w:left="360" w:hanging="288"/>
              <w:rPr>
                <w:rFonts w:ascii="Avenir LT Std 35 Light" w:eastAsia="Avenir" w:hAnsi="Avenir LT Std 35 Light" w:cs="Avenir"/>
                <w:sz w:val="20"/>
                <w:szCs w:val="20"/>
              </w:rPr>
            </w:pPr>
            <w:r w:rsidRPr="000237F0">
              <w:rPr>
                <w:rFonts w:ascii="Avenir LT Std 35 Light" w:eastAsia="Avenir" w:hAnsi="Avenir LT Std 35 Light" w:cs="Avenir"/>
                <w:sz w:val="20"/>
                <w:szCs w:val="20"/>
              </w:rPr>
              <w:t>Results from CHW Standards Group</w:t>
            </w:r>
          </w:p>
          <w:p w14:paraId="323D6ED6" w14:textId="77777777" w:rsidR="00F94278" w:rsidRPr="000237F0" w:rsidRDefault="00F94278" w:rsidP="002C77DE">
            <w:pPr>
              <w:rPr>
                <w:rFonts w:ascii="Avenir LT Std 35 Light" w:eastAsia="Avenir" w:hAnsi="Avenir LT Std 35 Light" w:cs="Avenir"/>
                <w:sz w:val="20"/>
                <w:szCs w:val="20"/>
              </w:rPr>
            </w:pPr>
          </w:p>
          <w:p w14:paraId="79D1DD88" w14:textId="5A02B75D" w:rsidR="00F94278" w:rsidRPr="000237F0" w:rsidRDefault="00F94278" w:rsidP="00CE4531">
            <w:pPr>
              <w:pStyle w:val="ListParagraph"/>
              <w:numPr>
                <w:ilvl w:val="0"/>
                <w:numId w:val="28"/>
              </w:numPr>
              <w:ind w:left="360" w:hanging="288"/>
              <w:rPr>
                <w:rFonts w:ascii="Avenir LT Std 35 Light" w:eastAsia="Avenir" w:hAnsi="Avenir LT Std 35 Light" w:cs="Avenir"/>
                <w:sz w:val="20"/>
                <w:szCs w:val="20"/>
              </w:rPr>
            </w:pPr>
            <w:r w:rsidRPr="000237F0">
              <w:rPr>
                <w:rFonts w:ascii="Avenir LT Std 35 Light" w:eastAsia="Avenir" w:hAnsi="Avenir LT Std 35 Light" w:cs="Avenir"/>
                <w:sz w:val="20"/>
                <w:szCs w:val="20"/>
              </w:rPr>
              <w:t xml:space="preserve">Solicitations from health professions programs </w:t>
            </w:r>
            <w:r w:rsidR="00AF380D" w:rsidRPr="000237F0">
              <w:rPr>
                <w:rFonts w:ascii="Avenir LT Std 35 Light" w:eastAsia="Avenir" w:hAnsi="Avenir LT Std 35 Light" w:cs="Avenir"/>
                <w:sz w:val="20"/>
                <w:szCs w:val="20"/>
              </w:rPr>
              <w:t>i.e.,</w:t>
            </w:r>
            <w:r w:rsidRPr="000237F0">
              <w:rPr>
                <w:rFonts w:ascii="Avenir LT Std 35 Light" w:eastAsia="Avenir" w:hAnsi="Avenir LT Std 35 Light" w:cs="Avenir"/>
                <w:sz w:val="20"/>
                <w:szCs w:val="20"/>
              </w:rPr>
              <w:t xml:space="preserve"> </w:t>
            </w:r>
            <w:proofErr w:type="gramStart"/>
            <w:r w:rsidRPr="000237F0">
              <w:rPr>
                <w:rFonts w:ascii="Avenir LT Std 35 Light" w:eastAsia="Avenir" w:hAnsi="Avenir LT Std 35 Light" w:cs="Avenir"/>
                <w:sz w:val="20"/>
                <w:szCs w:val="20"/>
              </w:rPr>
              <w:t>Public</w:t>
            </w:r>
            <w:proofErr w:type="gramEnd"/>
            <w:r w:rsidRPr="000237F0">
              <w:rPr>
                <w:rFonts w:ascii="Avenir LT Std 35 Light" w:eastAsia="Avenir" w:hAnsi="Avenir LT Std 35 Light" w:cs="Avenir"/>
                <w:sz w:val="20"/>
                <w:szCs w:val="20"/>
              </w:rPr>
              <w:t xml:space="preserve"> health programs, Health Policy, etc.</w:t>
            </w:r>
          </w:p>
          <w:p w14:paraId="6174138D" w14:textId="77777777" w:rsidR="00F94278" w:rsidRPr="000237F0" w:rsidRDefault="00F94278" w:rsidP="00CE4531">
            <w:pPr>
              <w:pStyle w:val="ListParagraph"/>
              <w:rPr>
                <w:rFonts w:ascii="Avenir LT Std 35 Light" w:eastAsia="Avenir" w:hAnsi="Avenir LT Std 35 Light" w:cs="Avenir"/>
                <w:sz w:val="20"/>
                <w:szCs w:val="20"/>
              </w:rPr>
            </w:pPr>
          </w:p>
          <w:p w14:paraId="66ABA209" w14:textId="49847133" w:rsidR="00F94278" w:rsidRPr="000237F0" w:rsidRDefault="00F94278" w:rsidP="00CE4531">
            <w:pPr>
              <w:pStyle w:val="ListParagraph"/>
              <w:numPr>
                <w:ilvl w:val="0"/>
                <w:numId w:val="28"/>
              </w:numPr>
              <w:ind w:left="360" w:hanging="288"/>
              <w:rPr>
                <w:rFonts w:ascii="Avenir LT Std 35 Light" w:eastAsia="Avenir" w:hAnsi="Avenir LT Std 35 Light" w:cs="Avenir"/>
                <w:sz w:val="20"/>
                <w:szCs w:val="20"/>
              </w:rPr>
            </w:pPr>
            <w:r w:rsidRPr="000237F0">
              <w:rPr>
                <w:rFonts w:ascii="Avenir LT Std 35 Light" w:eastAsia="Avenir" w:hAnsi="Avenir LT Std 35 Light" w:cs="Avenir"/>
                <w:sz w:val="20"/>
                <w:szCs w:val="20"/>
              </w:rPr>
              <w:t>Review Community Health Needs Assessments to identify local priorities to inform research topics</w:t>
            </w:r>
          </w:p>
          <w:p w14:paraId="032CA9CA" w14:textId="77777777" w:rsidR="00F94278" w:rsidRPr="000237F0" w:rsidRDefault="00F94278" w:rsidP="002C77DE">
            <w:pPr>
              <w:rPr>
                <w:rFonts w:ascii="Avenir LT Std 35 Light" w:eastAsia="Avenir" w:hAnsi="Avenir LT Std 35 Light" w:cs="Avenir"/>
                <w:color w:val="C00000"/>
                <w:sz w:val="20"/>
                <w:szCs w:val="20"/>
              </w:rPr>
            </w:pPr>
          </w:p>
          <w:p w14:paraId="67392090" w14:textId="77777777" w:rsidR="00F94278" w:rsidRPr="000237F0" w:rsidRDefault="00F94278" w:rsidP="002C77DE">
            <w:pPr>
              <w:rPr>
                <w:rFonts w:ascii="Avenir LT Std 35 Light" w:eastAsia="Avenir" w:hAnsi="Avenir LT Std 35 Light" w:cs="Avenir"/>
                <w:color w:val="C00000"/>
                <w:sz w:val="20"/>
                <w:szCs w:val="20"/>
              </w:rPr>
            </w:pPr>
          </w:p>
          <w:p w14:paraId="3303F89C" w14:textId="77777777" w:rsidR="00F94278" w:rsidRPr="000237F0" w:rsidRDefault="00F94278" w:rsidP="00CE4531">
            <w:pPr>
              <w:rPr>
                <w:rFonts w:ascii="Avenir LT Std 35 Light" w:eastAsia="Avenir" w:hAnsi="Avenir LT Std 35 Light" w:cs="Avenir"/>
                <w:color w:val="C00000"/>
                <w:sz w:val="20"/>
                <w:szCs w:val="20"/>
              </w:rPr>
            </w:pPr>
          </w:p>
        </w:tc>
        <w:tc>
          <w:tcPr>
            <w:tcW w:w="2070" w:type="dxa"/>
            <w:shd w:val="clear" w:color="auto" w:fill="DBEEF3"/>
          </w:tcPr>
          <w:p w14:paraId="3A6536A3" w14:textId="2C79934C" w:rsidR="00F94278" w:rsidRPr="000237F0" w:rsidRDefault="00F94278" w:rsidP="002C77DE">
            <w:pPr>
              <w:rPr>
                <w:rFonts w:ascii="Avenir LT Std 35 Light" w:eastAsia="Avenir" w:hAnsi="Avenir LT Std 35 Light" w:cs="Avenir"/>
                <w:color w:val="C00000"/>
                <w:sz w:val="20"/>
                <w:szCs w:val="20"/>
              </w:rPr>
            </w:pPr>
            <w:r w:rsidRPr="000237F0">
              <w:rPr>
                <w:rFonts w:ascii="Avenir LT Std 35 Light" w:eastAsia="Avenir" w:hAnsi="Avenir LT Std 35 Light" w:cs="Avenir"/>
                <w:sz w:val="20"/>
                <w:szCs w:val="20"/>
              </w:rPr>
              <w:t>Number of proposals generated and communicated to research organizations</w:t>
            </w:r>
          </w:p>
        </w:tc>
        <w:tc>
          <w:tcPr>
            <w:tcW w:w="1530" w:type="dxa"/>
            <w:shd w:val="clear" w:color="auto" w:fill="DBEEF3"/>
          </w:tcPr>
          <w:p w14:paraId="57EDED5F" w14:textId="4F1493E3" w:rsidR="00F94278" w:rsidRPr="000237F0" w:rsidRDefault="00F94278" w:rsidP="002C77DE">
            <w:pPr>
              <w:rPr>
                <w:rFonts w:ascii="Avenir LT Std 35 Light" w:eastAsia="Avenir" w:hAnsi="Avenir LT Std 35 Light" w:cs="Avenir"/>
                <w:color w:val="C00000"/>
                <w:sz w:val="20"/>
                <w:szCs w:val="20"/>
              </w:rPr>
            </w:pPr>
            <w:r w:rsidRPr="000237F0">
              <w:rPr>
                <w:rFonts w:ascii="Avenir LT Std 35 Light" w:eastAsia="Avenir" w:hAnsi="Avenir LT Std 35 Light" w:cs="Avenir"/>
                <w:sz w:val="20"/>
                <w:szCs w:val="20"/>
              </w:rPr>
              <w:t>June 2021</w:t>
            </w:r>
          </w:p>
        </w:tc>
        <w:tc>
          <w:tcPr>
            <w:tcW w:w="1980" w:type="dxa"/>
            <w:shd w:val="clear" w:color="auto" w:fill="DBEEF3"/>
          </w:tcPr>
          <w:p w14:paraId="5DB82D67" w14:textId="637A5E07" w:rsidR="00F94278" w:rsidRPr="000237F0" w:rsidRDefault="00F94278" w:rsidP="002C77DE">
            <w:pPr>
              <w:rPr>
                <w:rFonts w:ascii="Avenir LT Std 35 Light" w:eastAsia="Avenir" w:hAnsi="Avenir LT Std 35 Light" w:cs="Avenir"/>
                <w:color w:val="C00000"/>
                <w:sz w:val="20"/>
                <w:szCs w:val="20"/>
              </w:rPr>
            </w:pPr>
            <w:r w:rsidRPr="000237F0">
              <w:rPr>
                <w:rFonts w:ascii="Avenir LT Std 35 Light" w:eastAsia="Avenir" w:hAnsi="Avenir LT Std 35 Light" w:cs="Avenir"/>
                <w:sz w:val="20"/>
                <w:szCs w:val="20"/>
              </w:rPr>
              <w:t>Number of proposals acted upon</w:t>
            </w:r>
          </w:p>
        </w:tc>
        <w:tc>
          <w:tcPr>
            <w:tcW w:w="1980" w:type="dxa"/>
            <w:shd w:val="clear" w:color="auto" w:fill="DBEEF3"/>
          </w:tcPr>
          <w:p w14:paraId="2F2F1250" w14:textId="565F15EF" w:rsidR="00F94278" w:rsidRPr="000237F0" w:rsidRDefault="00AF380D" w:rsidP="002C77DE">
            <w:pPr>
              <w:rPr>
                <w:rFonts w:ascii="Avenir LT Std 35 Light" w:eastAsia="Avenir" w:hAnsi="Avenir LT Std 35 Light" w:cs="Avenir"/>
                <w:sz w:val="20"/>
                <w:szCs w:val="20"/>
              </w:rPr>
            </w:pPr>
            <w:r>
              <w:rPr>
                <w:rFonts w:ascii="Avenir LT Std 35 Light" w:eastAsia="Avenir" w:hAnsi="Avenir LT Std 35 Light" w:cs="Avenir"/>
                <w:sz w:val="20"/>
                <w:szCs w:val="20"/>
              </w:rPr>
              <w:t>IPHI received funding as bona fide agent of VDH for CHWs for a Healthy Virginia grant. The proposal contains a strong evaluation component based on qualitative and quantitative measures.</w:t>
            </w:r>
          </w:p>
        </w:tc>
      </w:tr>
    </w:tbl>
    <w:p w14:paraId="79DC4352" w14:textId="77777777" w:rsidR="0079468F" w:rsidRPr="002C256C" w:rsidRDefault="0079468F" w:rsidP="00C63013">
      <w:pPr>
        <w:rPr>
          <w:rFonts w:ascii="Avenir LT Std 35 Light" w:eastAsia="Avenir" w:hAnsi="Avenir LT Std 35 Light" w:cs="Avenir"/>
        </w:rPr>
      </w:pPr>
    </w:p>
    <w:sectPr w:rsidR="0079468F" w:rsidRPr="002C256C" w:rsidSect="00257D30">
      <w:pgSz w:w="15840" w:h="12240" w:orient="landscape" w:code="135"/>
      <w:pgMar w:top="420" w:right="400" w:bottom="280" w:left="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8780" w14:textId="77777777" w:rsidR="004E5A1C" w:rsidRDefault="004E5A1C" w:rsidP="008A0461">
      <w:r>
        <w:separator/>
      </w:r>
    </w:p>
  </w:endnote>
  <w:endnote w:type="continuationSeparator" w:id="0">
    <w:p w14:paraId="4D5AAA7B" w14:textId="77777777" w:rsidR="004E5A1C" w:rsidRDefault="004E5A1C" w:rsidP="008A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02FF" w:usb1="400078F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Avenir LT Std 35 Light">
    <w:panose1 w:val="020B040202020302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9A041" w14:textId="77777777" w:rsidR="004E5A1C" w:rsidRDefault="004E5A1C" w:rsidP="008A0461">
      <w:r>
        <w:separator/>
      </w:r>
    </w:p>
  </w:footnote>
  <w:footnote w:type="continuationSeparator" w:id="0">
    <w:p w14:paraId="36B14932" w14:textId="77777777" w:rsidR="004E5A1C" w:rsidRDefault="004E5A1C" w:rsidP="008A0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C5B"/>
    <w:multiLevelType w:val="hybridMultilevel"/>
    <w:tmpl w:val="120A4C48"/>
    <w:lvl w:ilvl="0" w:tplc="C30053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6F92"/>
    <w:multiLevelType w:val="hybridMultilevel"/>
    <w:tmpl w:val="A4341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212DF"/>
    <w:multiLevelType w:val="hybridMultilevel"/>
    <w:tmpl w:val="F99EC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A552F"/>
    <w:multiLevelType w:val="hybridMultilevel"/>
    <w:tmpl w:val="AA9CB29E"/>
    <w:lvl w:ilvl="0" w:tplc="0E8C818C">
      <w:start w:val="2"/>
      <w:numFmt w:val="decimal"/>
      <w:lvlText w:val="%1."/>
      <w:lvlJc w:val="left"/>
      <w:pPr>
        <w:ind w:left="50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A7B50"/>
    <w:multiLevelType w:val="hybridMultilevel"/>
    <w:tmpl w:val="A8B6B904"/>
    <w:lvl w:ilvl="0" w:tplc="4126C5F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1D434E"/>
    <w:multiLevelType w:val="hybridMultilevel"/>
    <w:tmpl w:val="70F28114"/>
    <w:lvl w:ilvl="0" w:tplc="10FE371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0D441417"/>
    <w:multiLevelType w:val="hybridMultilevel"/>
    <w:tmpl w:val="8CA86AA8"/>
    <w:lvl w:ilvl="0" w:tplc="064259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B7867"/>
    <w:multiLevelType w:val="hybridMultilevel"/>
    <w:tmpl w:val="96F6E09E"/>
    <w:lvl w:ilvl="0" w:tplc="475A9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2C5745"/>
    <w:multiLevelType w:val="hybridMultilevel"/>
    <w:tmpl w:val="C19C2EB8"/>
    <w:lvl w:ilvl="0" w:tplc="DC903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37113"/>
    <w:multiLevelType w:val="hybridMultilevel"/>
    <w:tmpl w:val="0308AAC4"/>
    <w:lvl w:ilvl="0" w:tplc="892E1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31C24"/>
    <w:multiLevelType w:val="hybridMultilevel"/>
    <w:tmpl w:val="68643812"/>
    <w:lvl w:ilvl="0" w:tplc="3A623786">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A04EF"/>
    <w:multiLevelType w:val="hybridMultilevel"/>
    <w:tmpl w:val="2206AEB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77148"/>
    <w:multiLevelType w:val="hybridMultilevel"/>
    <w:tmpl w:val="262A8DB4"/>
    <w:lvl w:ilvl="0" w:tplc="2424D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F3A66"/>
    <w:multiLevelType w:val="hybridMultilevel"/>
    <w:tmpl w:val="7982D9A2"/>
    <w:lvl w:ilvl="0" w:tplc="8AFC8598">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F2371"/>
    <w:multiLevelType w:val="hybridMultilevel"/>
    <w:tmpl w:val="B5C2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52EA7"/>
    <w:multiLevelType w:val="hybridMultilevel"/>
    <w:tmpl w:val="A3BCF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340EB"/>
    <w:multiLevelType w:val="hybridMultilevel"/>
    <w:tmpl w:val="90269906"/>
    <w:lvl w:ilvl="0" w:tplc="F3D4A36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06871"/>
    <w:multiLevelType w:val="hybridMultilevel"/>
    <w:tmpl w:val="48485EA8"/>
    <w:lvl w:ilvl="0" w:tplc="CD56E69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1534C"/>
    <w:multiLevelType w:val="hybridMultilevel"/>
    <w:tmpl w:val="47889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26BBE"/>
    <w:multiLevelType w:val="hybridMultilevel"/>
    <w:tmpl w:val="6824AAB8"/>
    <w:lvl w:ilvl="0" w:tplc="E3BE7A7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40385B56"/>
    <w:multiLevelType w:val="hybridMultilevel"/>
    <w:tmpl w:val="913881E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38262C"/>
    <w:multiLevelType w:val="hybridMultilevel"/>
    <w:tmpl w:val="5EE86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4469E"/>
    <w:multiLevelType w:val="hybridMultilevel"/>
    <w:tmpl w:val="04A22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76123D"/>
    <w:multiLevelType w:val="hybridMultilevel"/>
    <w:tmpl w:val="2144B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27E7A"/>
    <w:multiLevelType w:val="hybridMultilevel"/>
    <w:tmpl w:val="44CEE3B6"/>
    <w:lvl w:ilvl="0" w:tplc="6A8285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113560"/>
    <w:multiLevelType w:val="hybridMultilevel"/>
    <w:tmpl w:val="47F05988"/>
    <w:lvl w:ilvl="0" w:tplc="789C8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15011"/>
    <w:multiLevelType w:val="hybridMultilevel"/>
    <w:tmpl w:val="08D8C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6E69A2"/>
    <w:multiLevelType w:val="hybridMultilevel"/>
    <w:tmpl w:val="CFC2C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AE3BCF"/>
    <w:multiLevelType w:val="hybridMultilevel"/>
    <w:tmpl w:val="CFC2C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03057"/>
    <w:multiLevelType w:val="hybridMultilevel"/>
    <w:tmpl w:val="63E0E058"/>
    <w:lvl w:ilvl="0" w:tplc="15DCF5A0">
      <w:start w:val="1"/>
      <w:numFmt w:val="bullet"/>
      <w:lvlText w:val=""/>
      <w:lvlJc w:val="left"/>
      <w:pPr>
        <w:tabs>
          <w:tab w:val="num" w:pos="720"/>
        </w:tabs>
        <w:ind w:left="720" w:hanging="360"/>
      </w:pPr>
      <w:rPr>
        <w:rFonts w:ascii="Wingdings" w:hAnsi="Wingdings" w:hint="default"/>
      </w:rPr>
    </w:lvl>
    <w:lvl w:ilvl="1" w:tplc="89CCD832" w:tentative="1">
      <w:start w:val="1"/>
      <w:numFmt w:val="bullet"/>
      <w:lvlText w:val=""/>
      <w:lvlJc w:val="left"/>
      <w:pPr>
        <w:tabs>
          <w:tab w:val="num" w:pos="1440"/>
        </w:tabs>
        <w:ind w:left="1440" w:hanging="360"/>
      </w:pPr>
      <w:rPr>
        <w:rFonts w:ascii="Wingdings" w:hAnsi="Wingdings" w:hint="default"/>
      </w:rPr>
    </w:lvl>
    <w:lvl w:ilvl="2" w:tplc="9AF06D8C" w:tentative="1">
      <w:start w:val="1"/>
      <w:numFmt w:val="bullet"/>
      <w:lvlText w:val=""/>
      <w:lvlJc w:val="left"/>
      <w:pPr>
        <w:tabs>
          <w:tab w:val="num" w:pos="2160"/>
        </w:tabs>
        <w:ind w:left="2160" w:hanging="360"/>
      </w:pPr>
      <w:rPr>
        <w:rFonts w:ascii="Wingdings" w:hAnsi="Wingdings" w:hint="default"/>
      </w:rPr>
    </w:lvl>
    <w:lvl w:ilvl="3" w:tplc="18D89C98" w:tentative="1">
      <w:start w:val="1"/>
      <w:numFmt w:val="bullet"/>
      <w:lvlText w:val=""/>
      <w:lvlJc w:val="left"/>
      <w:pPr>
        <w:tabs>
          <w:tab w:val="num" w:pos="2880"/>
        </w:tabs>
        <w:ind w:left="2880" w:hanging="360"/>
      </w:pPr>
      <w:rPr>
        <w:rFonts w:ascii="Wingdings" w:hAnsi="Wingdings" w:hint="default"/>
      </w:rPr>
    </w:lvl>
    <w:lvl w:ilvl="4" w:tplc="2138D47A" w:tentative="1">
      <w:start w:val="1"/>
      <w:numFmt w:val="bullet"/>
      <w:lvlText w:val=""/>
      <w:lvlJc w:val="left"/>
      <w:pPr>
        <w:tabs>
          <w:tab w:val="num" w:pos="3600"/>
        </w:tabs>
        <w:ind w:left="3600" w:hanging="360"/>
      </w:pPr>
      <w:rPr>
        <w:rFonts w:ascii="Wingdings" w:hAnsi="Wingdings" w:hint="default"/>
      </w:rPr>
    </w:lvl>
    <w:lvl w:ilvl="5" w:tplc="E3720BC4" w:tentative="1">
      <w:start w:val="1"/>
      <w:numFmt w:val="bullet"/>
      <w:lvlText w:val=""/>
      <w:lvlJc w:val="left"/>
      <w:pPr>
        <w:tabs>
          <w:tab w:val="num" w:pos="4320"/>
        </w:tabs>
        <w:ind w:left="4320" w:hanging="360"/>
      </w:pPr>
      <w:rPr>
        <w:rFonts w:ascii="Wingdings" w:hAnsi="Wingdings" w:hint="default"/>
      </w:rPr>
    </w:lvl>
    <w:lvl w:ilvl="6" w:tplc="B724948E" w:tentative="1">
      <w:start w:val="1"/>
      <w:numFmt w:val="bullet"/>
      <w:lvlText w:val=""/>
      <w:lvlJc w:val="left"/>
      <w:pPr>
        <w:tabs>
          <w:tab w:val="num" w:pos="5040"/>
        </w:tabs>
        <w:ind w:left="5040" w:hanging="360"/>
      </w:pPr>
      <w:rPr>
        <w:rFonts w:ascii="Wingdings" w:hAnsi="Wingdings" w:hint="default"/>
      </w:rPr>
    </w:lvl>
    <w:lvl w:ilvl="7" w:tplc="7F94F1E6" w:tentative="1">
      <w:start w:val="1"/>
      <w:numFmt w:val="bullet"/>
      <w:lvlText w:val=""/>
      <w:lvlJc w:val="left"/>
      <w:pPr>
        <w:tabs>
          <w:tab w:val="num" w:pos="5760"/>
        </w:tabs>
        <w:ind w:left="5760" w:hanging="360"/>
      </w:pPr>
      <w:rPr>
        <w:rFonts w:ascii="Wingdings" w:hAnsi="Wingdings" w:hint="default"/>
      </w:rPr>
    </w:lvl>
    <w:lvl w:ilvl="8" w:tplc="CA20A6D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2427E6"/>
    <w:multiLevelType w:val="hybridMultilevel"/>
    <w:tmpl w:val="34864A44"/>
    <w:lvl w:ilvl="0" w:tplc="7DC441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E660F1"/>
    <w:multiLevelType w:val="hybridMultilevel"/>
    <w:tmpl w:val="70F28114"/>
    <w:lvl w:ilvl="0" w:tplc="10FE371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2"/>
  </w:num>
  <w:num w:numId="2">
    <w:abstractNumId w:val="16"/>
  </w:num>
  <w:num w:numId="3">
    <w:abstractNumId w:val="0"/>
  </w:num>
  <w:num w:numId="4">
    <w:abstractNumId w:val="4"/>
  </w:num>
  <w:num w:numId="5">
    <w:abstractNumId w:val="28"/>
  </w:num>
  <w:num w:numId="6">
    <w:abstractNumId w:val="1"/>
  </w:num>
  <w:num w:numId="7">
    <w:abstractNumId w:val="14"/>
  </w:num>
  <w:num w:numId="8">
    <w:abstractNumId w:val="27"/>
  </w:num>
  <w:num w:numId="9">
    <w:abstractNumId w:val="5"/>
  </w:num>
  <w:num w:numId="10">
    <w:abstractNumId w:val="23"/>
  </w:num>
  <w:num w:numId="11">
    <w:abstractNumId w:val="10"/>
  </w:num>
  <w:num w:numId="12">
    <w:abstractNumId w:val="17"/>
  </w:num>
  <w:num w:numId="13">
    <w:abstractNumId w:val="11"/>
  </w:num>
  <w:num w:numId="14">
    <w:abstractNumId w:val="19"/>
  </w:num>
  <w:num w:numId="15">
    <w:abstractNumId w:val="31"/>
  </w:num>
  <w:num w:numId="16">
    <w:abstractNumId w:val="3"/>
  </w:num>
  <w:num w:numId="17">
    <w:abstractNumId w:val="25"/>
  </w:num>
  <w:num w:numId="18">
    <w:abstractNumId w:val="9"/>
  </w:num>
  <w:num w:numId="19">
    <w:abstractNumId w:val="7"/>
  </w:num>
  <w:num w:numId="20">
    <w:abstractNumId w:val="8"/>
  </w:num>
  <w:num w:numId="21">
    <w:abstractNumId w:val="12"/>
  </w:num>
  <w:num w:numId="22">
    <w:abstractNumId w:val="24"/>
  </w:num>
  <w:num w:numId="23">
    <w:abstractNumId w:val="30"/>
  </w:num>
  <w:num w:numId="24">
    <w:abstractNumId w:val="6"/>
  </w:num>
  <w:num w:numId="25">
    <w:abstractNumId w:val="21"/>
  </w:num>
  <w:num w:numId="26">
    <w:abstractNumId w:val="18"/>
  </w:num>
  <w:num w:numId="27">
    <w:abstractNumId w:val="22"/>
  </w:num>
  <w:num w:numId="28">
    <w:abstractNumId w:val="15"/>
  </w:num>
  <w:num w:numId="29">
    <w:abstractNumId w:val="20"/>
  </w:num>
  <w:num w:numId="30">
    <w:abstractNumId w:val="13"/>
  </w:num>
  <w:num w:numId="31">
    <w:abstractNumId w:val="2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68F"/>
    <w:rsid w:val="00005F7D"/>
    <w:rsid w:val="00007AA3"/>
    <w:rsid w:val="000142A2"/>
    <w:rsid w:val="00022BE5"/>
    <w:rsid w:val="000237F0"/>
    <w:rsid w:val="00035D86"/>
    <w:rsid w:val="00043B94"/>
    <w:rsid w:val="00072BFB"/>
    <w:rsid w:val="000A7B71"/>
    <w:rsid w:val="000B303D"/>
    <w:rsid w:val="000C3B84"/>
    <w:rsid w:val="000C61B9"/>
    <w:rsid w:val="000F32DD"/>
    <w:rsid w:val="001075A2"/>
    <w:rsid w:val="00117D53"/>
    <w:rsid w:val="00123C30"/>
    <w:rsid w:val="00156237"/>
    <w:rsid w:val="0016110B"/>
    <w:rsid w:val="00161AE4"/>
    <w:rsid w:val="00182D9A"/>
    <w:rsid w:val="001B2599"/>
    <w:rsid w:val="001D596B"/>
    <w:rsid w:val="00205EEA"/>
    <w:rsid w:val="00206B9E"/>
    <w:rsid w:val="00216F2D"/>
    <w:rsid w:val="002351B3"/>
    <w:rsid w:val="00237FA9"/>
    <w:rsid w:val="00242839"/>
    <w:rsid w:val="00257D30"/>
    <w:rsid w:val="00283B14"/>
    <w:rsid w:val="002915A1"/>
    <w:rsid w:val="002C256C"/>
    <w:rsid w:val="002C77DE"/>
    <w:rsid w:val="002F2550"/>
    <w:rsid w:val="00302BE4"/>
    <w:rsid w:val="00305237"/>
    <w:rsid w:val="003168A6"/>
    <w:rsid w:val="00324C74"/>
    <w:rsid w:val="0033027B"/>
    <w:rsid w:val="003329B1"/>
    <w:rsid w:val="00341B09"/>
    <w:rsid w:val="00350B5A"/>
    <w:rsid w:val="00361D1A"/>
    <w:rsid w:val="003938D1"/>
    <w:rsid w:val="003B4B0F"/>
    <w:rsid w:val="003D1392"/>
    <w:rsid w:val="003D26F5"/>
    <w:rsid w:val="003D2C37"/>
    <w:rsid w:val="00406F47"/>
    <w:rsid w:val="004100FD"/>
    <w:rsid w:val="004166EA"/>
    <w:rsid w:val="00416E22"/>
    <w:rsid w:val="0042365D"/>
    <w:rsid w:val="0043347B"/>
    <w:rsid w:val="00455384"/>
    <w:rsid w:val="00456339"/>
    <w:rsid w:val="0046576B"/>
    <w:rsid w:val="00484929"/>
    <w:rsid w:val="00485226"/>
    <w:rsid w:val="0049555F"/>
    <w:rsid w:val="004C6AC5"/>
    <w:rsid w:val="004D10BD"/>
    <w:rsid w:val="004E5A1C"/>
    <w:rsid w:val="004F07D0"/>
    <w:rsid w:val="004F1D57"/>
    <w:rsid w:val="00514E1F"/>
    <w:rsid w:val="00530DD9"/>
    <w:rsid w:val="00562E77"/>
    <w:rsid w:val="005950C8"/>
    <w:rsid w:val="00596D5C"/>
    <w:rsid w:val="005A0570"/>
    <w:rsid w:val="005C22D1"/>
    <w:rsid w:val="005C4BEA"/>
    <w:rsid w:val="006010EA"/>
    <w:rsid w:val="00602663"/>
    <w:rsid w:val="006356BC"/>
    <w:rsid w:val="0069201B"/>
    <w:rsid w:val="006B5B0E"/>
    <w:rsid w:val="006D758A"/>
    <w:rsid w:val="006F2BBF"/>
    <w:rsid w:val="00707EFC"/>
    <w:rsid w:val="0071251B"/>
    <w:rsid w:val="00724426"/>
    <w:rsid w:val="00730FFC"/>
    <w:rsid w:val="00746BDF"/>
    <w:rsid w:val="0078300F"/>
    <w:rsid w:val="0079468F"/>
    <w:rsid w:val="007B3D72"/>
    <w:rsid w:val="007C38F2"/>
    <w:rsid w:val="007F6CAB"/>
    <w:rsid w:val="008117B1"/>
    <w:rsid w:val="008129AB"/>
    <w:rsid w:val="00826471"/>
    <w:rsid w:val="00830248"/>
    <w:rsid w:val="00836E2E"/>
    <w:rsid w:val="00850362"/>
    <w:rsid w:val="00850B77"/>
    <w:rsid w:val="00886D9E"/>
    <w:rsid w:val="008914C6"/>
    <w:rsid w:val="00895FAD"/>
    <w:rsid w:val="00896226"/>
    <w:rsid w:val="008A0461"/>
    <w:rsid w:val="008A67A4"/>
    <w:rsid w:val="008A7117"/>
    <w:rsid w:val="008C7354"/>
    <w:rsid w:val="008D531C"/>
    <w:rsid w:val="008D66A3"/>
    <w:rsid w:val="008F14D8"/>
    <w:rsid w:val="008F68FD"/>
    <w:rsid w:val="009120B7"/>
    <w:rsid w:val="00922859"/>
    <w:rsid w:val="00932891"/>
    <w:rsid w:val="00942A93"/>
    <w:rsid w:val="009666AC"/>
    <w:rsid w:val="00983A13"/>
    <w:rsid w:val="00984357"/>
    <w:rsid w:val="009A40DC"/>
    <w:rsid w:val="009A663E"/>
    <w:rsid w:val="009D0AB9"/>
    <w:rsid w:val="00A03A64"/>
    <w:rsid w:val="00A04497"/>
    <w:rsid w:val="00A34671"/>
    <w:rsid w:val="00A501AA"/>
    <w:rsid w:val="00A93BF4"/>
    <w:rsid w:val="00A961AA"/>
    <w:rsid w:val="00AB2691"/>
    <w:rsid w:val="00AC547D"/>
    <w:rsid w:val="00AE70AC"/>
    <w:rsid w:val="00AF380D"/>
    <w:rsid w:val="00AF38A4"/>
    <w:rsid w:val="00B10394"/>
    <w:rsid w:val="00B1692D"/>
    <w:rsid w:val="00B50CC0"/>
    <w:rsid w:val="00B645CE"/>
    <w:rsid w:val="00B67D2B"/>
    <w:rsid w:val="00BA21B1"/>
    <w:rsid w:val="00BC47D2"/>
    <w:rsid w:val="00BD0EB5"/>
    <w:rsid w:val="00BD48C9"/>
    <w:rsid w:val="00BE1399"/>
    <w:rsid w:val="00BE4465"/>
    <w:rsid w:val="00BE72A9"/>
    <w:rsid w:val="00C01F5D"/>
    <w:rsid w:val="00C16AB0"/>
    <w:rsid w:val="00C170F4"/>
    <w:rsid w:val="00C20D7C"/>
    <w:rsid w:val="00C2314C"/>
    <w:rsid w:val="00C52697"/>
    <w:rsid w:val="00C5790E"/>
    <w:rsid w:val="00C63013"/>
    <w:rsid w:val="00C8467A"/>
    <w:rsid w:val="00CB5F99"/>
    <w:rsid w:val="00CD3C86"/>
    <w:rsid w:val="00CE4531"/>
    <w:rsid w:val="00CF2F21"/>
    <w:rsid w:val="00D141DB"/>
    <w:rsid w:val="00D53CDC"/>
    <w:rsid w:val="00D611F2"/>
    <w:rsid w:val="00D613D9"/>
    <w:rsid w:val="00DC410A"/>
    <w:rsid w:val="00E0711B"/>
    <w:rsid w:val="00E366E0"/>
    <w:rsid w:val="00E73898"/>
    <w:rsid w:val="00E83807"/>
    <w:rsid w:val="00E90609"/>
    <w:rsid w:val="00EE0240"/>
    <w:rsid w:val="00EF1F92"/>
    <w:rsid w:val="00F01EBE"/>
    <w:rsid w:val="00F15D81"/>
    <w:rsid w:val="00F23066"/>
    <w:rsid w:val="00F34BFF"/>
    <w:rsid w:val="00F84313"/>
    <w:rsid w:val="00F91251"/>
    <w:rsid w:val="00F94278"/>
    <w:rsid w:val="00FD4B3E"/>
    <w:rsid w:val="00FF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FDE1"/>
  <w15:docId w15:val="{00254998-5D22-44C8-A1F7-D11EA5ED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w:eastAsia="Noto Sans" w:hAnsi="Noto Sans" w:cs="Noto Sans"/>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257D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D30"/>
    <w:rPr>
      <w:rFonts w:ascii="Segoe UI" w:hAnsi="Segoe UI" w:cs="Segoe UI"/>
      <w:sz w:val="18"/>
      <w:szCs w:val="18"/>
    </w:rPr>
  </w:style>
  <w:style w:type="paragraph" w:styleId="Header">
    <w:name w:val="header"/>
    <w:basedOn w:val="Normal"/>
    <w:link w:val="HeaderChar"/>
    <w:uiPriority w:val="99"/>
    <w:unhideWhenUsed/>
    <w:rsid w:val="008A0461"/>
    <w:pPr>
      <w:tabs>
        <w:tab w:val="center" w:pos="4680"/>
        <w:tab w:val="right" w:pos="9360"/>
      </w:tabs>
    </w:pPr>
  </w:style>
  <w:style w:type="character" w:customStyle="1" w:styleId="HeaderChar">
    <w:name w:val="Header Char"/>
    <w:basedOn w:val="DefaultParagraphFont"/>
    <w:link w:val="Header"/>
    <w:uiPriority w:val="99"/>
    <w:rsid w:val="008A0461"/>
  </w:style>
  <w:style w:type="paragraph" w:styleId="Footer">
    <w:name w:val="footer"/>
    <w:basedOn w:val="Normal"/>
    <w:link w:val="FooterChar"/>
    <w:uiPriority w:val="99"/>
    <w:unhideWhenUsed/>
    <w:rsid w:val="008A0461"/>
    <w:pPr>
      <w:tabs>
        <w:tab w:val="center" w:pos="4680"/>
        <w:tab w:val="right" w:pos="9360"/>
      </w:tabs>
    </w:pPr>
  </w:style>
  <w:style w:type="character" w:customStyle="1" w:styleId="FooterChar">
    <w:name w:val="Footer Char"/>
    <w:basedOn w:val="DefaultParagraphFont"/>
    <w:link w:val="Footer"/>
    <w:uiPriority w:val="99"/>
    <w:rsid w:val="008A0461"/>
  </w:style>
  <w:style w:type="paragraph" w:styleId="ListParagraph">
    <w:name w:val="List Paragraph"/>
    <w:basedOn w:val="Normal"/>
    <w:uiPriority w:val="34"/>
    <w:qFormat/>
    <w:rsid w:val="00F01EBE"/>
    <w:pPr>
      <w:ind w:left="720"/>
      <w:contextualSpacing/>
    </w:pPr>
  </w:style>
  <w:style w:type="character" w:styleId="Hyperlink">
    <w:name w:val="Hyperlink"/>
    <w:basedOn w:val="DefaultParagraphFont"/>
    <w:uiPriority w:val="99"/>
    <w:unhideWhenUsed/>
    <w:rsid w:val="00CD3C86"/>
    <w:rPr>
      <w:color w:val="0000FF" w:themeColor="hyperlink"/>
      <w:u w:val="single"/>
    </w:rPr>
  </w:style>
  <w:style w:type="character" w:styleId="UnresolvedMention">
    <w:name w:val="Unresolved Mention"/>
    <w:basedOn w:val="DefaultParagraphFont"/>
    <w:uiPriority w:val="99"/>
    <w:semiHidden/>
    <w:unhideWhenUsed/>
    <w:rsid w:val="00CD3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526850">
      <w:bodyDiv w:val="1"/>
      <w:marLeft w:val="0"/>
      <w:marRight w:val="0"/>
      <w:marTop w:val="0"/>
      <w:marBottom w:val="0"/>
      <w:divBdr>
        <w:top w:val="none" w:sz="0" w:space="0" w:color="auto"/>
        <w:left w:val="none" w:sz="0" w:space="0" w:color="auto"/>
        <w:bottom w:val="none" w:sz="0" w:space="0" w:color="auto"/>
        <w:right w:val="none" w:sz="0" w:space="0" w:color="auto"/>
      </w:divBdr>
      <w:divsChild>
        <w:div w:id="1637835278">
          <w:marLeft w:val="331"/>
          <w:marRight w:val="0"/>
          <w:marTop w:val="0"/>
          <w:marBottom w:val="0"/>
          <w:divBdr>
            <w:top w:val="none" w:sz="0" w:space="0" w:color="auto"/>
            <w:left w:val="none" w:sz="0" w:space="0" w:color="auto"/>
            <w:bottom w:val="none" w:sz="0" w:space="0" w:color="auto"/>
            <w:right w:val="none" w:sz="0" w:space="0" w:color="auto"/>
          </w:divBdr>
        </w:div>
      </w:divsChild>
    </w:div>
    <w:div w:id="1504513849">
      <w:bodyDiv w:val="1"/>
      <w:marLeft w:val="0"/>
      <w:marRight w:val="0"/>
      <w:marTop w:val="0"/>
      <w:marBottom w:val="0"/>
      <w:divBdr>
        <w:top w:val="none" w:sz="0" w:space="0" w:color="auto"/>
        <w:left w:val="none" w:sz="0" w:space="0" w:color="auto"/>
        <w:bottom w:val="none" w:sz="0" w:space="0" w:color="auto"/>
        <w:right w:val="none" w:sz="0" w:space="0" w:color="auto"/>
      </w:divBdr>
    </w:div>
    <w:div w:id="2011371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wva.org/newslett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sroom.uhc.com/community/community-health-workers-LA.html" TargetMode="External"/><Relationship Id="rId12" Type="http://schemas.openxmlformats.org/officeDocument/2006/relationships/hyperlink" Target="https://da5226f9-293f-42b3-8de0-79558f815925.filesusr.com/ugd/fd36e6_91ab13cdf6aa4b1f8f155dea98cfa4b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hwa.org/news/common-indicators-project" TargetMode="External"/><Relationship Id="rId5" Type="http://schemas.openxmlformats.org/officeDocument/2006/relationships/footnotes" Target="footnotes.xml"/><Relationship Id="rId10" Type="http://schemas.openxmlformats.org/officeDocument/2006/relationships/hyperlink" Target="https://www.milbank.org/news/community-health-workers-community-paramedicine-improve-population-health/" TargetMode="External"/><Relationship Id="rId4" Type="http://schemas.openxmlformats.org/officeDocument/2006/relationships/webSettings" Target="webSettings.xml"/><Relationship Id="rId9" Type="http://schemas.openxmlformats.org/officeDocument/2006/relationships/hyperlink" Target="https://www.ems1.com/ems-products/community-paramedicine-software/articles/how-4-community-paramedicine-programs-are-positively-impacting-healthcare-aw2Pl0wqAPnM2vN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3435</Words>
  <Characters>19583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Nye</dc:creator>
  <cp:lastModifiedBy>Christopher Nye</cp:lastModifiedBy>
  <cp:revision>2</cp:revision>
  <cp:lastPrinted>2020-08-10T21:43:00Z</cp:lastPrinted>
  <dcterms:created xsi:type="dcterms:W3CDTF">2022-01-19T13:43:00Z</dcterms:created>
  <dcterms:modified xsi:type="dcterms:W3CDTF">2022-01-19T13:43:00Z</dcterms:modified>
</cp:coreProperties>
</file>